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2E14C6" w:rsidTr="002E14C6">
        <w:tc>
          <w:tcPr>
            <w:tcW w:w="4253" w:type="dxa"/>
          </w:tcPr>
          <w:p w:rsidR="002E14C6" w:rsidRDefault="002E14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2E14C6" w:rsidRDefault="002E14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2E14C6" w:rsidRDefault="002E14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2E14C6" w:rsidRDefault="002E14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2E14C6" w:rsidRDefault="002E14C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F0ED5">
        <w:rPr>
          <w:rFonts w:ascii="Times New Roman" w:eastAsia="Times New Roman" w:hAnsi="Times New Roman" w:cs="Times New Roman"/>
          <w:b/>
          <w:bCs/>
          <w:smallCaps/>
          <w:sz w:val="24"/>
          <w:szCs w:val="24"/>
          <w:lang w:eastAsia="ru-RU"/>
        </w:rPr>
        <w:t>Сценическое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009B5D7C">
        <w:rPr>
          <w:rFonts w:ascii="Times New Roman" w:hAnsi="Times New Roman" w:cs="Times New Roman"/>
          <w:sz w:val="24"/>
          <w:szCs w:val="24"/>
        </w:rPr>
        <w:t>Режиссура любительского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2E14C6" w:rsidRDefault="002E14C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D43F6C" w:rsidRPr="00D43F6C" w:rsidRDefault="00D43F6C" w:rsidP="00D43F6C">
      <w:pPr>
        <w:spacing w:after="0" w:line="240" w:lineRule="auto"/>
        <w:rPr>
          <w:rFonts w:ascii="Times New Roman" w:eastAsia="Times New Roman" w:hAnsi="Times New Roman" w:cs="Times New Roman"/>
          <w:i/>
          <w:sz w:val="24"/>
        </w:rPr>
      </w:pPr>
      <w:r w:rsidRPr="00D43F6C">
        <w:rPr>
          <w:rFonts w:ascii="Times New Roman" w:hAnsi="Times New Roman" w:cs="Times New Roman"/>
          <w:bCs/>
          <w:sz w:val="24"/>
          <w:szCs w:val="24"/>
          <w:u w:val="single"/>
        </w:rPr>
        <w:t>Цель:</w:t>
      </w:r>
      <w:r w:rsidRPr="00D43F6C">
        <w:rPr>
          <w:rFonts w:ascii="Times New Roman" w:hAnsi="Times New Roman" w:cs="Times New Roman"/>
          <w:bCs/>
          <w:sz w:val="24"/>
          <w:szCs w:val="24"/>
        </w:rPr>
        <w:t xml:space="preserve"> овладение набором специальных навыков сценического движения для руководства самодеятельным театральным коллективом; подготовка с актерами-участниками коллектива драматических ролей и работе над сценическими образами в спектаклях театра.</w:t>
      </w:r>
      <w:r w:rsidRPr="00D43F6C">
        <w:rPr>
          <w:rFonts w:ascii="Times New Roman" w:eastAsia="Times New Roman" w:hAnsi="Times New Roman" w:cs="Times New Roman"/>
          <w:i/>
          <w:sz w:val="24"/>
        </w:rPr>
        <w:t xml:space="preserve"> </w:t>
      </w:r>
    </w:p>
    <w:p w:rsidR="00D43F6C" w:rsidRPr="00D43F6C" w:rsidRDefault="00D43F6C" w:rsidP="00D43F6C">
      <w:pPr>
        <w:spacing w:after="0" w:line="240" w:lineRule="auto"/>
        <w:rPr>
          <w:rFonts w:ascii="Times New Roman" w:eastAsia="Calibri" w:hAnsi="Times New Roman" w:cs="Times New Roman"/>
          <w:sz w:val="24"/>
          <w:szCs w:val="24"/>
        </w:rPr>
      </w:pPr>
      <w:r w:rsidRPr="00D43F6C">
        <w:rPr>
          <w:rFonts w:ascii="Times New Roman" w:eastAsia="Calibri" w:hAnsi="Times New Roman" w:cs="Times New Roman"/>
          <w:sz w:val="24"/>
          <w:szCs w:val="24"/>
          <w:u w:val="single"/>
        </w:rPr>
        <w:t>Задачи</w:t>
      </w:r>
      <w:r w:rsidRPr="00D43F6C">
        <w:rPr>
          <w:rFonts w:ascii="Times New Roman" w:eastAsia="Calibri" w:hAnsi="Times New Roman" w:cs="Times New Roman"/>
          <w:sz w:val="24"/>
          <w:szCs w:val="24"/>
        </w:rPr>
        <w:t>: оснастить знаниями в области методики преподавания основ сценического движения в образовательных учреждениях и учреждениях культуры; оснастить специальными навыками в области сценического движения с целью создания интересных пластических решений спектакля в результате художественно-творческой деятельности.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256BEC">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w:t>
      </w:r>
      <w:r w:rsidR="009B5D7C">
        <w:rPr>
          <w:rFonts w:ascii="Times New Roman" w:eastAsia="Times New Roman" w:hAnsi="Times New Roman" w:cs="Times New Roman"/>
          <w:sz w:val="24"/>
          <w:szCs w:val="24"/>
          <w:lang w:eastAsia="ru-RU"/>
        </w:rPr>
        <w:t>Режиссура любительского театра</w:t>
      </w:r>
      <w:r w:rsidR="005E11F2">
        <w:rPr>
          <w:rFonts w:ascii="Times New Roman" w:eastAsia="Times New Roman" w:hAnsi="Times New Roman" w:cs="Times New Roman"/>
          <w:sz w:val="24"/>
          <w:szCs w:val="24"/>
          <w:lang w:eastAsia="ru-RU"/>
        </w:rPr>
        <w:t>»</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256BEC">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8E175B">
        <w:rPr>
          <w:rFonts w:ascii="Times New Roman" w:eastAsia="Times New Roman" w:hAnsi="Times New Roman" w:cs="Times New Roman"/>
          <w:sz w:val="24"/>
          <w:szCs w:val="24"/>
          <w:lang w:eastAsia="ru-RU"/>
        </w:rPr>
        <w:t xml:space="preserve">в </w:t>
      </w:r>
      <w:r w:rsidR="00256BEC">
        <w:rPr>
          <w:rFonts w:ascii="Times New Roman" w:eastAsia="Times New Roman" w:hAnsi="Times New Roman" w:cs="Times New Roman"/>
          <w:sz w:val="24"/>
          <w:szCs w:val="24"/>
          <w:lang w:eastAsia="ru-RU"/>
        </w:rPr>
        <w:t>1</w:t>
      </w:r>
      <w:r w:rsidR="007662B7">
        <w:rPr>
          <w:rFonts w:ascii="Times New Roman" w:eastAsia="Times New Roman" w:hAnsi="Times New Roman" w:cs="Times New Roman"/>
          <w:sz w:val="24"/>
          <w:szCs w:val="24"/>
          <w:lang w:eastAsia="ru-RU"/>
        </w:rPr>
        <w:t xml:space="preserve">-м - </w:t>
      </w:r>
      <w:r w:rsidR="008E175B">
        <w:rPr>
          <w:rFonts w:ascii="Times New Roman" w:eastAsia="Times New Roman" w:hAnsi="Times New Roman" w:cs="Times New Roman"/>
          <w:sz w:val="24"/>
          <w:szCs w:val="24"/>
          <w:lang w:eastAsia="ru-RU"/>
        </w:rPr>
        <w:t>6</w:t>
      </w:r>
      <w:r w:rsidR="008A5410">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8A541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w:t>
      </w:r>
      <w:r w:rsidR="00256BEC">
        <w:rPr>
          <w:rFonts w:ascii="Times New Roman" w:eastAsia="Times New Roman" w:hAnsi="Times New Roman" w:cs="Times New Roman"/>
          <w:sz w:val="24"/>
          <w:szCs w:val="24"/>
          <w:lang w:eastAsia="ru-RU"/>
        </w:rPr>
        <w:t>школьной программы.</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w:t>
      </w:r>
      <w:r w:rsidR="00256BEC" w:rsidRPr="00256BEC">
        <w:rPr>
          <w:rFonts w:ascii="Times New Roman" w:eastAsia="Times New Roman" w:hAnsi="Times New Roman" w:cs="Times New Roman"/>
          <w:sz w:val="24"/>
          <w:szCs w:val="24"/>
          <w:lang w:eastAsia="zh-CN"/>
        </w:rPr>
        <w:t xml:space="preserve">Безопасность жизнедеятельности, Физическая культура, </w:t>
      </w:r>
      <w:r w:rsidR="00256BEC">
        <w:rPr>
          <w:rFonts w:ascii="Times New Roman" w:eastAsia="Times New Roman" w:hAnsi="Times New Roman" w:cs="Times New Roman"/>
          <w:sz w:val="24"/>
          <w:szCs w:val="24"/>
          <w:lang w:eastAsia="zh-CN"/>
        </w:rPr>
        <w:t>Тренинги а</w:t>
      </w:r>
      <w:r w:rsidR="00256BEC" w:rsidRPr="00256BEC">
        <w:rPr>
          <w:rFonts w:ascii="Times New Roman" w:eastAsia="Times New Roman" w:hAnsi="Times New Roman" w:cs="Times New Roman"/>
          <w:sz w:val="24"/>
          <w:szCs w:val="24"/>
          <w:lang w:eastAsia="zh-CN"/>
        </w:rPr>
        <w:t>ктерско</w:t>
      </w:r>
      <w:r w:rsidR="00256BEC">
        <w:rPr>
          <w:rFonts w:ascii="Times New Roman" w:eastAsia="Times New Roman" w:hAnsi="Times New Roman" w:cs="Times New Roman"/>
          <w:sz w:val="24"/>
          <w:szCs w:val="24"/>
          <w:lang w:eastAsia="zh-CN"/>
        </w:rPr>
        <w:t>го</w:t>
      </w:r>
      <w:r w:rsidR="00256BEC" w:rsidRPr="00256BEC">
        <w:rPr>
          <w:rFonts w:ascii="Times New Roman" w:eastAsia="Times New Roman" w:hAnsi="Times New Roman" w:cs="Times New Roman"/>
          <w:sz w:val="24"/>
          <w:szCs w:val="24"/>
          <w:lang w:eastAsia="zh-CN"/>
        </w:rPr>
        <w:t xml:space="preserve"> мастерств</w:t>
      </w:r>
      <w:r w:rsidR="00256BEC">
        <w:rPr>
          <w:rFonts w:ascii="Times New Roman" w:eastAsia="Times New Roman" w:hAnsi="Times New Roman" w:cs="Times New Roman"/>
          <w:sz w:val="24"/>
          <w:szCs w:val="24"/>
          <w:lang w:eastAsia="zh-CN"/>
        </w:rPr>
        <w:t>а</w:t>
      </w:r>
      <w:r w:rsidR="00256BEC" w:rsidRPr="00256BEC">
        <w:rPr>
          <w:rFonts w:ascii="Times New Roman" w:eastAsia="Times New Roman" w:hAnsi="Times New Roman" w:cs="Times New Roman"/>
          <w:sz w:val="24"/>
          <w:szCs w:val="24"/>
          <w:lang w:eastAsia="zh-CN"/>
        </w:rPr>
        <w:t>, Сценический бой без оружия, Сценическое фехтование</w:t>
      </w:r>
      <w:r w:rsidR="008B4270" w:rsidRPr="008B4270">
        <w:rPr>
          <w:rFonts w:ascii="Times New Roman" w:eastAsia="Times New Roman" w:hAnsi="Times New Roman" w:cs="Times New Roman"/>
          <w:sz w:val="24"/>
          <w:szCs w:val="24"/>
          <w:lang w:eastAsia="ru-RU"/>
        </w:rPr>
        <w:t xml:space="preserve">,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 xml:space="preserve">профиль </w:t>
      </w:r>
      <w:r w:rsidR="009B5D7C">
        <w:rPr>
          <w:rFonts w:ascii="Times New Roman" w:eastAsia="Calibri" w:hAnsi="Times New Roman" w:cs="Times New Roman"/>
          <w:bCs/>
          <w:sz w:val="24"/>
          <w:szCs w:val="24"/>
        </w:rPr>
        <w:t>Режиссура любительского театра</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CC0E44" w:rsidTr="00F769B1">
        <w:trPr>
          <w:trHeight w:val="576"/>
        </w:trPr>
        <w:tc>
          <w:tcPr>
            <w:tcW w:w="2234" w:type="dxa"/>
            <w:shd w:val="clear" w:color="auto" w:fill="auto"/>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Индикаторы</w:t>
            </w: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компетенций</w:t>
            </w: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Результаты обучения</w:t>
            </w:r>
          </w:p>
        </w:tc>
      </w:tr>
      <w:tr w:rsidR="00CC0E44" w:rsidRPr="00CC0E44" w:rsidTr="00836794">
        <w:trPr>
          <w:trHeight w:val="576"/>
        </w:trPr>
        <w:tc>
          <w:tcPr>
            <w:tcW w:w="2234" w:type="dxa"/>
            <w:shd w:val="clear" w:color="auto" w:fill="auto"/>
          </w:tcPr>
          <w:p w:rsidR="00CC0E44" w:rsidRPr="00CC0E44" w:rsidRDefault="00CC0E44" w:rsidP="00CC0E44">
            <w:pPr>
              <w:tabs>
                <w:tab w:val="left" w:pos="284"/>
                <w:tab w:val="left" w:pos="851"/>
              </w:tabs>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C0E44" w:rsidRPr="00CC0E44" w:rsidRDefault="00CC0E44" w:rsidP="00CC0E44">
            <w:pPr>
              <w:tabs>
                <w:tab w:val="left" w:pos="284"/>
                <w:tab w:val="left" w:pos="851"/>
              </w:tabs>
              <w:autoSpaceDE w:val="0"/>
              <w:autoSpaceDN w:val="0"/>
              <w:adjustRightInd w:val="0"/>
              <w:spacing w:after="0" w:line="240" w:lineRule="auto"/>
              <w:rPr>
                <w:rFonts w:ascii="Times New Roman" w:hAnsi="Times New Roman" w:cs="Times New Roman"/>
                <w:sz w:val="20"/>
                <w:szCs w:val="20"/>
              </w:rPr>
            </w:pPr>
          </w:p>
          <w:p w:rsidR="00CC0E44" w:rsidRPr="00CC0E44" w:rsidRDefault="00CC0E44" w:rsidP="00CC0E44">
            <w:pPr>
              <w:tabs>
                <w:tab w:val="left" w:pos="284"/>
                <w:tab w:val="left" w:pos="851"/>
              </w:tabs>
              <w:spacing w:after="0" w:line="240" w:lineRule="auto"/>
              <w:rPr>
                <w:rFonts w:ascii="Times New Roman" w:hAnsi="Times New Roman" w:cs="Times New Roman"/>
                <w:sz w:val="20"/>
                <w:szCs w:val="20"/>
              </w:rPr>
            </w:pPr>
          </w:p>
        </w:tc>
        <w:tc>
          <w:tcPr>
            <w:tcW w:w="2501" w:type="dxa"/>
          </w:tcPr>
          <w:p w:rsidR="00CC0E44" w:rsidRPr="00CC0E44" w:rsidRDefault="00CC0E44" w:rsidP="00CC0E44">
            <w:pPr>
              <w:pStyle w:val="TableParagraph"/>
              <w:rPr>
                <w:sz w:val="20"/>
                <w:szCs w:val="20"/>
              </w:rPr>
            </w:pPr>
            <w:r w:rsidRPr="00CC0E44">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CC0E44" w:rsidRPr="00CC0E44" w:rsidRDefault="00CC0E44" w:rsidP="00CC0E44">
            <w:pPr>
              <w:pStyle w:val="TableParagraph"/>
              <w:jc w:val="both"/>
              <w:rPr>
                <w:sz w:val="20"/>
                <w:szCs w:val="20"/>
              </w:rPr>
            </w:pPr>
          </w:p>
          <w:p w:rsidR="00CC0E44" w:rsidRPr="00CC0E44" w:rsidRDefault="00CC0E44" w:rsidP="00CC0E44">
            <w:pPr>
              <w:pStyle w:val="TableParagraph"/>
              <w:jc w:val="both"/>
              <w:rPr>
                <w:sz w:val="20"/>
                <w:szCs w:val="20"/>
              </w:rPr>
            </w:pPr>
            <w:r w:rsidRPr="00CC0E44">
              <w:rPr>
                <w:sz w:val="20"/>
                <w:szCs w:val="20"/>
              </w:rPr>
              <w:t xml:space="preserve">УК-7.2 - Использует основы физической культуры для осознанного выбора здоровье-сберегающих технологий </w:t>
            </w:r>
            <w:r w:rsidRPr="00CC0E44">
              <w:rPr>
                <w:sz w:val="20"/>
                <w:szCs w:val="20"/>
              </w:rPr>
              <w:lastRenderedPageBreak/>
              <w:t>с учетом внутренних и внешних условий реализации конкретной профессиональной деятельности</w:t>
            </w:r>
          </w:p>
          <w:p w:rsidR="00CC0E44" w:rsidRPr="00CC0E44" w:rsidRDefault="00CC0E44" w:rsidP="00CC0E44">
            <w:pPr>
              <w:pStyle w:val="TableParagraph"/>
              <w:jc w:val="both"/>
              <w:rPr>
                <w:sz w:val="20"/>
                <w:szCs w:val="20"/>
              </w:rPr>
            </w:pPr>
          </w:p>
          <w:p w:rsidR="00CC0E44" w:rsidRPr="00CC0E44" w:rsidRDefault="00CC0E44" w:rsidP="00CC0E44">
            <w:pPr>
              <w:pStyle w:val="TableParagraph"/>
              <w:jc w:val="both"/>
              <w:rPr>
                <w:b/>
                <w:sz w:val="20"/>
                <w:szCs w:val="20"/>
              </w:rPr>
            </w:pPr>
            <w:r w:rsidRPr="00CC0E44">
              <w:rPr>
                <w:sz w:val="20"/>
                <w:szCs w:val="20"/>
              </w:rPr>
              <w:t>УК-7.3 - Определяет личный уровень сформированности показателей физического развития и физической подготовленности</w:t>
            </w:r>
          </w:p>
        </w:tc>
        <w:tc>
          <w:tcPr>
            <w:tcW w:w="4616" w:type="dxa"/>
            <w:shd w:val="clear" w:color="auto" w:fill="auto"/>
          </w:tcPr>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lastRenderedPageBreak/>
              <w:t>Знать: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sz w:val="20"/>
                <w:szCs w:val="20"/>
              </w:rPr>
              <w:t>принципы здоровьесбережения;</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роль физической культуры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спорта в развитии личности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готовности к профессиональной</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деятельности;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способы контроля и оценки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физического развития и физической</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подготовленности;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Уметь: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поддерживать должный уровень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физической подготовленности для</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обеспечения полноценной социальной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профессиональной деятельности;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Владеть: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навыками физического</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lastRenderedPageBreak/>
              <w:t>самосовершенствования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самовоспитания</w:t>
            </w:r>
          </w:p>
        </w:tc>
      </w:tr>
      <w:tr w:rsidR="00CC0E44" w:rsidRPr="00CC0E44" w:rsidTr="00836794">
        <w:trPr>
          <w:trHeight w:val="576"/>
        </w:trPr>
        <w:tc>
          <w:tcPr>
            <w:tcW w:w="2234"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lastRenderedPageBreak/>
              <w:t>ПК4. Способность реализовывать</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актуальные задачи воспитания различных групп населения, развития духовно-нравственной</w:t>
            </w:r>
          </w:p>
          <w:p w:rsidR="00CC0E44" w:rsidRPr="00CC0E44" w:rsidRDefault="00CC0E44" w:rsidP="00CC0E44">
            <w:pPr>
              <w:pStyle w:val="Default"/>
              <w:tabs>
                <w:tab w:val="left" w:pos="284"/>
                <w:tab w:val="left" w:pos="851"/>
              </w:tabs>
              <w:ind w:firstLine="34"/>
              <w:rPr>
                <w:b/>
                <w:color w:val="auto"/>
                <w:sz w:val="20"/>
                <w:szCs w:val="20"/>
              </w:rPr>
            </w:pPr>
            <w:r w:rsidRPr="00CC0E44">
              <w:rPr>
                <w:sz w:val="20"/>
                <w:szCs w:val="20"/>
              </w:rPr>
              <w:t>культуры общества и национально-культурных отношений на материале и средствами народной художественной культуры.</w:t>
            </w:r>
          </w:p>
        </w:tc>
        <w:tc>
          <w:tcPr>
            <w:tcW w:w="2501" w:type="dxa"/>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ПК4.2 Способен анализировать реальное состояние дел в учебной группе, поддерживать в коллективе деловую, дружелюбную атмосферу.</w:t>
            </w:r>
          </w:p>
        </w:tc>
        <w:tc>
          <w:tcPr>
            <w:tcW w:w="4616"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 xml:space="preserve">Знать: </w:t>
            </w:r>
            <w:r w:rsidRPr="00CC0E44">
              <w:rPr>
                <w:rFonts w:ascii="Times New Roman" w:hAnsi="Times New Roman" w:cs="Times New Roman"/>
                <w:sz w:val="20"/>
                <w:szCs w:val="20"/>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 xml:space="preserve">Уметь: </w:t>
            </w:r>
            <w:r w:rsidRPr="00CC0E44">
              <w:rPr>
                <w:rFonts w:ascii="Times New Roman" w:hAnsi="Times New Roman" w:cs="Times New Roman"/>
                <w:sz w:val="20"/>
                <w:szCs w:val="20"/>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CC0E44" w:rsidRPr="00CC0E44" w:rsidRDefault="00CC0E44" w:rsidP="00CC0E44">
            <w:pPr>
              <w:autoSpaceDE w:val="0"/>
              <w:autoSpaceDN w:val="0"/>
              <w:adjustRightInd w:val="0"/>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 xml:space="preserve">Владеть: </w:t>
            </w:r>
            <w:r w:rsidRPr="00CC0E44">
              <w:rPr>
                <w:rFonts w:ascii="Times New Roman" w:hAnsi="Times New Roman" w:cs="Times New Roman"/>
                <w:sz w:val="20"/>
                <w:szCs w:val="20"/>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CC0E44" w:rsidRPr="00CC0E44" w:rsidTr="00836794">
        <w:trPr>
          <w:trHeight w:val="576"/>
        </w:trPr>
        <w:tc>
          <w:tcPr>
            <w:tcW w:w="2234"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 Способность планировать и осуществлять административно- организационную деятельность</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учреждений и организаций,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занимающихся развитием народной художественной культуры и народного художественного творчества.</w:t>
            </w:r>
          </w:p>
        </w:tc>
        <w:tc>
          <w:tcPr>
            <w:tcW w:w="2501" w:type="dxa"/>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ПК10.1 Способен разработать бизнес-план развития</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этнокультурного</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центра</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ПК10.2 Способен осуществлять текущее</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планирование и</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административно-</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организационную деятельность по отдельным видам работ в этнокультурном центре.</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 xml:space="preserve">ПК10.3 </w:t>
            </w:r>
          </w:p>
        </w:tc>
        <w:tc>
          <w:tcPr>
            <w:tcW w:w="4616"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Знать:</w:t>
            </w:r>
            <w:r w:rsidRPr="00CC0E44">
              <w:rPr>
                <w:rFonts w:ascii="Times New Roman" w:hAnsi="Times New Roman" w:cs="Times New Roman"/>
                <w:sz w:val="20"/>
                <w:szCs w:val="20"/>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Уметь:</w:t>
            </w:r>
            <w:r w:rsidRPr="00CC0E44">
              <w:rPr>
                <w:rFonts w:ascii="Times New Roman" w:hAnsi="Times New Roman" w:cs="Times New Roman"/>
                <w:sz w:val="20"/>
                <w:szCs w:val="20"/>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CC0E44" w:rsidRPr="00CC0E44" w:rsidRDefault="00CC0E44" w:rsidP="00CC0E44">
            <w:pPr>
              <w:autoSpaceDE w:val="0"/>
              <w:autoSpaceDN w:val="0"/>
              <w:adjustRightInd w:val="0"/>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 xml:space="preserve">Владеть: </w:t>
            </w:r>
            <w:r w:rsidRPr="00CC0E44">
              <w:rPr>
                <w:rFonts w:ascii="Times New Roman" w:hAnsi="Times New Roman" w:cs="Times New Roman"/>
                <w:sz w:val="20"/>
                <w:szCs w:val="20"/>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CC0E44">
        <w:rPr>
          <w:rFonts w:ascii="Times New Roman" w:hAnsi="Times New Roman" w:cs="Times New Roman"/>
          <w:sz w:val="24"/>
          <w:szCs w:val="24"/>
          <w:lang w:eastAsia="ru-RU"/>
        </w:rPr>
        <w:t>Сценическое 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0F4E00">
        <w:rPr>
          <w:rFonts w:ascii="Times New Roman" w:hAnsi="Times New Roman" w:cs="Times New Roman"/>
          <w:sz w:val="24"/>
          <w:szCs w:val="24"/>
          <w:lang w:eastAsia="ru-RU"/>
        </w:rPr>
        <w:t>12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0F4E00">
        <w:rPr>
          <w:rFonts w:ascii="Times New Roman" w:hAnsi="Times New Roman" w:cs="Times New Roman"/>
          <w:sz w:val="24"/>
          <w:szCs w:val="24"/>
          <w:lang w:eastAsia="ru-RU"/>
        </w:rPr>
        <w:t>432</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0F4E00">
        <w:rPr>
          <w:rFonts w:ascii="Times New Roman" w:hAnsi="Times New Roman" w:cs="Times New Roman"/>
          <w:sz w:val="24"/>
          <w:szCs w:val="24"/>
        </w:rPr>
        <w:t>72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F4E00">
        <w:rPr>
          <w:rFonts w:ascii="Times New Roman" w:hAnsi="Times New Roman" w:cs="Times New Roman"/>
          <w:sz w:val="24"/>
          <w:szCs w:val="24"/>
        </w:rPr>
        <w:t>33</w:t>
      </w:r>
      <w:r w:rsidR="008B4270">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7662B7">
        <w:rPr>
          <w:rFonts w:ascii="Times New Roman" w:hAnsi="Times New Roman" w:cs="Times New Roman"/>
          <w:sz w:val="24"/>
          <w:szCs w:val="24"/>
        </w:rPr>
        <w:t>8</w:t>
      </w:r>
      <w:r w:rsidR="00C220FE">
        <w:rPr>
          <w:rFonts w:ascii="Times New Roman" w:hAnsi="Times New Roman" w:cs="Times New Roman"/>
          <w:sz w:val="24"/>
          <w:szCs w:val="24"/>
        </w:rPr>
        <w:t xml:space="preserve">ч. зачеты в </w:t>
      </w:r>
      <w:r w:rsidR="00CC0E44">
        <w:rPr>
          <w:rFonts w:ascii="Times New Roman" w:hAnsi="Times New Roman" w:cs="Times New Roman"/>
          <w:sz w:val="24"/>
          <w:szCs w:val="24"/>
        </w:rPr>
        <w:t>2</w:t>
      </w:r>
      <w:r w:rsidR="007662B7">
        <w:rPr>
          <w:rFonts w:ascii="Times New Roman" w:hAnsi="Times New Roman" w:cs="Times New Roman"/>
          <w:sz w:val="24"/>
          <w:szCs w:val="24"/>
        </w:rPr>
        <w:t xml:space="preserve"> и </w:t>
      </w:r>
      <w:r w:rsidR="000F4E00">
        <w:rPr>
          <w:rFonts w:ascii="Times New Roman" w:hAnsi="Times New Roman" w:cs="Times New Roman"/>
          <w:sz w:val="24"/>
          <w:szCs w:val="24"/>
        </w:rPr>
        <w:t>4</w:t>
      </w:r>
      <w:r w:rsidR="00C220FE">
        <w:rPr>
          <w:rFonts w:ascii="Times New Roman" w:hAnsi="Times New Roman" w:cs="Times New Roman"/>
          <w:sz w:val="24"/>
          <w:szCs w:val="24"/>
        </w:rPr>
        <w:t xml:space="preserve"> семестрах; </w:t>
      </w:r>
      <w:r w:rsidR="007662B7">
        <w:rPr>
          <w:rFonts w:ascii="Times New Roman" w:hAnsi="Times New Roman" w:cs="Times New Roman"/>
          <w:sz w:val="24"/>
          <w:szCs w:val="24"/>
        </w:rPr>
        <w:t>18</w:t>
      </w:r>
      <w:r w:rsidR="00C220FE">
        <w:rPr>
          <w:rFonts w:ascii="Times New Roman" w:hAnsi="Times New Roman" w:cs="Times New Roman"/>
          <w:sz w:val="24"/>
          <w:szCs w:val="24"/>
        </w:rPr>
        <w:t xml:space="preserve">ч. экзамены в </w:t>
      </w:r>
      <w:r w:rsidR="00CC0E44">
        <w:rPr>
          <w:rFonts w:ascii="Times New Roman" w:hAnsi="Times New Roman" w:cs="Times New Roman"/>
          <w:sz w:val="24"/>
          <w:szCs w:val="24"/>
        </w:rPr>
        <w:t>1</w:t>
      </w:r>
      <w:r w:rsidR="007662B7">
        <w:rPr>
          <w:rFonts w:ascii="Times New Roman" w:hAnsi="Times New Roman" w:cs="Times New Roman"/>
          <w:sz w:val="24"/>
          <w:szCs w:val="24"/>
        </w:rPr>
        <w:t xml:space="preserve"> и </w:t>
      </w:r>
      <w:r w:rsidR="000F4E00">
        <w:rPr>
          <w:rFonts w:ascii="Times New Roman" w:hAnsi="Times New Roman" w:cs="Times New Roman"/>
          <w:sz w:val="24"/>
          <w:szCs w:val="24"/>
        </w:rPr>
        <w:t>6</w:t>
      </w:r>
      <w:r w:rsidR="00C220FE">
        <w:rPr>
          <w:rFonts w:ascii="Times New Roman" w:hAnsi="Times New Roman" w:cs="Times New Roman"/>
          <w:sz w:val="24"/>
          <w:szCs w:val="24"/>
        </w:rPr>
        <w:t xml:space="preserve"> семестрах</w:t>
      </w:r>
      <w:r w:rsidR="009F41C2" w:rsidRPr="0046399B">
        <w:rPr>
          <w:rFonts w:ascii="Times New Roman" w:hAnsi="Times New Roman" w:cs="Times New Roman"/>
          <w:sz w:val="24"/>
          <w:szCs w:val="24"/>
        </w:rPr>
        <w:t>.</w:t>
      </w:r>
    </w:p>
    <w:p w:rsidR="00CC0E44" w:rsidRDefault="00CC0E44">
      <w:pPr>
        <w:spacing w:after="0" w:line="240" w:lineRule="auto"/>
        <w:jc w:val="both"/>
        <w:rPr>
          <w:rFonts w:ascii="Times New Roman" w:eastAsia="Times New Roman" w:hAnsi="Times New Roman" w:cs="Times New Roman"/>
          <w:b/>
          <w:i/>
          <w:sz w:val="24"/>
          <w:szCs w:val="24"/>
          <w:lang w:eastAsia="ru-RU"/>
        </w:rPr>
      </w:pPr>
    </w:p>
    <w:p w:rsidR="00CC0E44"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p>
    <w:p w:rsidR="00CC0E44" w:rsidRPr="00C85A57" w:rsidRDefault="00501456">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091"/>
        <w:gridCol w:w="535"/>
        <w:gridCol w:w="553"/>
        <w:gridCol w:w="236"/>
        <w:gridCol w:w="735"/>
        <w:gridCol w:w="563"/>
        <w:gridCol w:w="12"/>
        <w:gridCol w:w="551"/>
        <w:gridCol w:w="2022"/>
      </w:tblGrid>
      <w:tr w:rsidR="00CC0E44" w:rsidRPr="00CC0E44" w:rsidTr="00CC0E44">
        <w:trPr>
          <w:trHeight w:val="1123"/>
        </w:trPr>
        <w:tc>
          <w:tcPr>
            <w:tcW w:w="256" w:type="pct"/>
            <w:vMerge w:val="restar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w:t>
            </w:r>
          </w:p>
        </w:tc>
        <w:tc>
          <w:tcPr>
            <w:tcW w:w="1767" w:type="pct"/>
            <w:vMerge w:val="restar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4"/>
                <w:szCs w:val="24"/>
                <w:lang w:eastAsia="ru-RU"/>
              </w:rPr>
            </w:pPr>
            <w:r w:rsidRPr="00CC0E44">
              <w:rPr>
                <w:rFonts w:ascii="Times New Roman" w:eastAsia="Times New Roman" w:hAnsi="Times New Roman" w:cs="Times New Roman"/>
                <w:sz w:val="24"/>
                <w:szCs w:val="24"/>
                <w:lang w:eastAsia="ru-RU"/>
              </w:rPr>
              <w:t>Раздел</w:t>
            </w:r>
            <w:r w:rsidRPr="00CC0E44">
              <w:rPr>
                <w:rFonts w:ascii="Times New Roman" w:eastAsia="Times New Roman" w:hAnsi="Times New Roman" w:cs="Times New Roman"/>
                <w:sz w:val="24"/>
                <w:szCs w:val="24"/>
                <w:lang w:eastAsia="ru-RU"/>
              </w:rPr>
              <w:br/>
              <w:t>Дисциплины</w:t>
            </w:r>
          </w:p>
        </w:tc>
        <w:tc>
          <w:tcPr>
            <w:tcW w:w="306" w:type="pct"/>
            <w:vMerge w:val="restart"/>
            <w:shd w:val="clear" w:color="000000" w:fill="D9D9D9"/>
            <w:noWrap/>
            <w:textDirection w:val="btLr"/>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Семестр</w:t>
            </w:r>
          </w:p>
        </w:tc>
        <w:tc>
          <w:tcPr>
            <w:tcW w:w="1514" w:type="pct"/>
            <w:gridSpan w:val="6"/>
            <w:shd w:val="clear" w:color="000000" w:fill="D9D9D9"/>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Виды учебной работы,</w:t>
            </w:r>
            <w:r w:rsidRPr="00CC0E44">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7" w:type="pct"/>
            <w:vMerge w:val="restart"/>
            <w:shd w:val="clear" w:color="000000" w:fill="D9D9D9"/>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Формы текущего контроля успеваемости</w:t>
            </w:r>
            <w:r w:rsidRPr="00CC0E44">
              <w:rPr>
                <w:rFonts w:ascii="Times New Roman" w:eastAsia="Times New Roman" w:hAnsi="Times New Roman" w:cs="Times New Roman"/>
                <w:sz w:val="20"/>
                <w:szCs w:val="20"/>
                <w:lang w:eastAsia="ru-RU"/>
              </w:rPr>
              <w:br/>
              <w:t>(по неделям семестра)</w:t>
            </w:r>
            <w:r w:rsidRPr="00CC0E44">
              <w:rPr>
                <w:rFonts w:ascii="Times New Roman" w:eastAsia="Times New Roman" w:hAnsi="Times New Roman" w:cs="Times New Roman"/>
                <w:sz w:val="20"/>
                <w:szCs w:val="20"/>
                <w:lang w:eastAsia="ru-RU"/>
              </w:rPr>
              <w:br/>
              <w:t>Форма промежуточной аттестации (по</w:t>
            </w:r>
            <w:r w:rsidRPr="00CC0E44">
              <w:rPr>
                <w:rFonts w:ascii="Times New Roman" w:eastAsia="Times New Roman" w:hAnsi="Times New Roman" w:cs="Times New Roman"/>
                <w:sz w:val="20"/>
                <w:szCs w:val="20"/>
                <w:lang w:eastAsia="ru-RU"/>
              </w:rPr>
              <w:br/>
              <w:t>семестрам)</w:t>
            </w:r>
          </w:p>
        </w:tc>
      </w:tr>
      <w:tr w:rsidR="00CC0E44" w:rsidRPr="00CC0E44" w:rsidTr="00D80A2C">
        <w:trPr>
          <w:trHeight w:val="172"/>
        </w:trPr>
        <w:tc>
          <w:tcPr>
            <w:tcW w:w="256"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1767"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4"/>
                <w:szCs w:val="24"/>
                <w:lang w:eastAsia="ru-RU"/>
              </w:rPr>
            </w:pPr>
          </w:p>
        </w:tc>
        <w:tc>
          <w:tcPr>
            <w:tcW w:w="306"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Всего</w:t>
            </w:r>
          </w:p>
        </w:tc>
        <w:tc>
          <w:tcPr>
            <w:tcW w:w="135" w:type="pc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МГ</w:t>
            </w:r>
          </w:p>
        </w:tc>
        <w:tc>
          <w:tcPr>
            <w:tcW w:w="420"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ПГ</w:t>
            </w:r>
          </w:p>
        </w:tc>
        <w:tc>
          <w:tcPr>
            <w:tcW w:w="329" w:type="pct"/>
            <w:gridSpan w:val="2"/>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СРС</w:t>
            </w:r>
          </w:p>
        </w:tc>
        <w:tc>
          <w:tcPr>
            <w:tcW w:w="315" w:type="pct"/>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xml:space="preserve"> Контроль</w:t>
            </w:r>
          </w:p>
        </w:tc>
        <w:tc>
          <w:tcPr>
            <w:tcW w:w="1157"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405"/>
        </w:trPr>
        <w:tc>
          <w:tcPr>
            <w:tcW w:w="256" w:type="pct"/>
            <w:shd w:val="clear" w:color="000000" w:fill="FFFFFF"/>
            <w:noWrap/>
            <w:vAlign w:val="center"/>
            <w:hideMark/>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w:t>
            </w:r>
          </w:p>
        </w:tc>
        <w:tc>
          <w:tcPr>
            <w:tcW w:w="1767" w:type="pct"/>
            <w:shd w:val="clear" w:color="auto" w:fill="auto"/>
            <w:vAlign w:val="center"/>
          </w:tcPr>
          <w:p w:rsidR="00A204C8" w:rsidRPr="00CC0E44" w:rsidRDefault="00A204C8" w:rsidP="00CC0E44">
            <w:pPr>
              <w:spacing w:after="0" w:line="240" w:lineRule="auto"/>
              <w:rPr>
                <w:rFonts w:ascii="Times New Roman" w:eastAsia="Calibri" w:hAnsi="Times New Roman" w:cs="Times New Roman"/>
                <w:sz w:val="20"/>
                <w:szCs w:val="20"/>
                <w:highlight w:val="yellow"/>
              </w:rPr>
            </w:pPr>
            <w:r w:rsidRPr="00CC0E44">
              <w:rPr>
                <w:rFonts w:ascii="Times New Roman" w:eastAsia="Calibri" w:hAnsi="Times New Roman" w:cs="Times New Roman"/>
                <w:sz w:val="20"/>
                <w:szCs w:val="20"/>
              </w:rPr>
              <w:t>Подготовительный тренинг и Развивающий тренинг</w:t>
            </w:r>
          </w:p>
        </w:tc>
        <w:tc>
          <w:tcPr>
            <w:tcW w:w="306" w:type="pct"/>
            <w:vMerge w:val="restart"/>
            <w:shd w:val="clear" w:color="000000" w:fill="FFFFFF"/>
            <w:noWrap/>
            <w:vAlign w:val="center"/>
            <w:hideMark/>
          </w:tcPr>
          <w:p w:rsidR="00A204C8" w:rsidRPr="00A204C8" w:rsidRDefault="00A204C8" w:rsidP="00A204C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316" w:type="pct"/>
            <w:shd w:val="clear" w:color="000000" w:fill="FFFFFF"/>
            <w:noWrap/>
            <w:vAlign w:val="center"/>
            <w:hideMark/>
          </w:tcPr>
          <w:p w:rsidR="00A204C8" w:rsidRPr="00CC0E44" w:rsidRDefault="00A204C8" w:rsidP="00CC0E44">
            <w:pPr>
              <w:spacing w:after="0" w:line="240" w:lineRule="auto"/>
              <w:jc w:val="center"/>
              <w:rPr>
                <w:rFonts w:ascii="Times New Roman" w:eastAsia="Times New Roman" w:hAnsi="Times New Roman" w:cs="Times New Roman"/>
                <w:sz w:val="20"/>
                <w:szCs w:val="20"/>
                <w:lang w:val="en-US" w:eastAsia="ru-RU"/>
              </w:rPr>
            </w:pPr>
          </w:p>
        </w:tc>
        <w:tc>
          <w:tcPr>
            <w:tcW w:w="135"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9" w:type="pct"/>
            <w:gridSpan w:val="2"/>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315" w:type="pct"/>
            <w:shd w:val="clear" w:color="000000" w:fill="FFFFFF"/>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hideMark/>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Входной контроль</w:t>
            </w:r>
          </w:p>
        </w:tc>
      </w:tr>
      <w:tr w:rsidR="00A204C8" w:rsidRPr="00CC0E44" w:rsidTr="00D80A2C">
        <w:trPr>
          <w:trHeight w:val="330"/>
        </w:trPr>
        <w:tc>
          <w:tcPr>
            <w:tcW w:w="25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1767" w:type="pct"/>
            <w:shd w:val="clear" w:color="auto" w:fill="auto"/>
            <w:vAlign w:val="center"/>
          </w:tcPr>
          <w:p w:rsidR="00A204C8" w:rsidRPr="00CC0E44" w:rsidRDefault="00A204C8"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Пластический тренинг Специальный тренинг</w:t>
            </w:r>
          </w:p>
        </w:tc>
        <w:tc>
          <w:tcPr>
            <w:tcW w:w="306" w:type="pct"/>
            <w:vMerge/>
            <w:shd w:val="clear" w:color="000000" w:fill="FFFFFF"/>
            <w:noWrap/>
            <w:vAlign w:val="center"/>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9" w:type="pct"/>
            <w:gridSpan w:val="2"/>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315" w:type="pct"/>
            <w:shd w:val="clear" w:color="000000" w:fill="FFFFFF"/>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360"/>
        </w:trPr>
        <w:tc>
          <w:tcPr>
            <w:tcW w:w="25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3</w:t>
            </w:r>
          </w:p>
        </w:tc>
        <w:tc>
          <w:tcPr>
            <w:tcW w:w="1767" w:type="pct"/>
            <w:shd w:val="clear" w:color="auto" w:fill="auto"/>
          </w:tcPr>
          <w:p w:rsidR="00A204C8" w:rsidRPr="00CC0E44" w:rsidRDefault="00A204C8"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bCs/>
                <w:spacing w:val="-4"/>
                <w:sz w:val="20"/>
                <w:szCs w:val="20"/>
              </w:rPr>
              <w:t>Элементы акробатики</w:t>
            </w:r>
            <w:r w:rsidRPr="00CC0E44">
              <w:rPr>
                <w:rFonts w:ascii="Calibri" w:eastAsia="Calibri" w:hAnsi="Calibri" w:cs="Times New Roman"/>
              </w:rPr>
              <w:t xml:space="preserve">. </w:t>
            </w:r>
            <w:r w:rsidRPr="00CC0E44">
              <w:rPr>
                <w:rFonts w:ascii="Times New Roman" w:eastAsia="Calibri" w:hAnsi="Times New Roman" w:cs="Times New Roman"/>
                <w:bCs/>
                <w:spacing w:val="-4"/>
                <w:sz w:val="20"/>
                <w:szCs w:val="20"/>
              </w:rPr>
              <w:t>Индивидуальные упражнения</w:t>
            </w:r>
          </w:p>
        </w:tc>
        <w:tc>
          <w:tcPr>
            <w:tcW w:w="306" w:type="pct"/>
            <w:vMerge/>
            <w:shd w:val="clear" w:color="000000" w:fill="FFFFFF"/>
            <w:noWrap/>
            <w:vAlign w:val="center"/>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9" w:type="pct"/>
            <w:gridSpan w:val="2"/>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315" w:type="pct"/>
            <w:shd w:val="clear" w:color="000000" w:fill="FFFFFF"/>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360"/>
        </w:trPr>
        <w:tc>
          <w:tcPr>
            <w:tcW w:w="25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4</w:t>
            </w:r>
          </w:p>
        </w:tc>
        <w:tc>
          <w:tcPr>
            <w:tcW w:w="1767" w:type="pct"/>
            <w:shd w:val="clear" w:color="auto" w:fill="auto"/>
          </w:tcPr>
          <w:p w:rsidR="00A204C8" w:rsidRPr="00CC0E44" w:rsidRDefault="00A204C8" w:rsidP="00CC0E44">
            <w:pPr>
              <w:spacing w:after="0" w:line="240" w:lineRule="auto"/>
              <w:rPr>
                <w:rFonts w:ascii="Times New Roman" w:eastAsia="Calibri" w:hAnsi="Times New Roman" w:cs="Times New Roman"/>
                <w:bCs/>
                <w:spacing w:val="-4"/>
                <w:sz w:val="20"/>
                <w:szCs w:val="20"/>
              </w:rPr>
            </w:pPr>
            <w:r w:rsidRPr="00CC0E44">
              <w:rPr>
                <w:rFonts w:ascii="Times New Roman" w:eastAsia="Calibri" w:hAnsi="Times New Roman" w:cs="Times New Roman"/>
                <w:sz w:val="20"/>
                <w:szCs w:val="20"/>
              </w:rPr>
              <w:t>Парные упражнения. Поддержки. Седы. Стойки. Входы на плечи.</w:t>
            </w:r>
          </w:p>
        </w:tc>
        <w:tc>
          <w:tcPr>
            <w:tcW w:w="306" w:type="pct"/>
            <w:vMerge/>
            <w:shd w:val="clear" w:color="000000" w:fill="FFFFFF"/>
            <w:noWrap/>
            <w:vAlign w:val="center"/>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9" w:type="pct"/>
            <w:gridSpan w:val="2"/>
            <w:shd w:val="clear" w:color="000000" w:fill="FFFFFF"/>
            <w:noWrap/>
            <w:vAlign w:val="center"/>
          </w:tcPr>
          <w:p w:rsidR="00A204C8" w:rsidRPr="00CC0E44" w:rsidRDefault="00D80A2C" w:rsidP="00CC0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315" w:type="pct"/>
            <w:shd w:val="clear" w:color="000000" w:fill="FFFFFF"/>
            <w:vAlign w:val="center"/>
          </w:tcPr>
          <w:p w:rsidR="00A204C8" w:rsidRPr="00CC0E44" w:rsidRDefault="00A204C8"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CC0E44">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360"/>
        </w:trPr>
        <w:tc>
          <w:tcPr>
            <w:tcW w:w="25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 xml:space="preserve">Промежуточная аттестация </w:t>
            </w:r>
          </w:p>
        </w:tc>
        <w:tc>
          <w:tcPr>
            <w:tcW w:w="306" w:type="pct"/>
            <w:shd w:val="clear" w:color="000000" w:fill="FFFFFF"/>
            <w:noWrap/>
            <w:vAlign w:val="center"/>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5" w:type="pct"/>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xml:space="preserve">Экзамен </w:t>
            </w:r>
          </w:p>
        </w:tc>
      </w:tr>
      <w:tr w:rsidR="00A204C8" w:rsidRPr="00CC0E44" w:rsidTr="00D80A2C">
        <w:trPr>
          <w:trHeight w:val="360"/>
        </w:trPr>
        <w:tc>
          <w:tcPr>
            <w:tcW w:w="256" w:type="pct"/>
            <w:shd w:val="clear" w:color="000000" w:fill="D9D9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b/>
                <w:bCs/>
                <w:spacing w:val="-4"/>
                <w:sz w:val="20"/>
                <w:szCs w:val="20"/>
              </w:rPr>
              <w:t>Итого по семестру</w:t>
            </w:r>
          </w:p>
        </w:tc>
        <w:tc>
          <w:tcPr>
            <w:tcW w:w="306" w:type="pct"/>
            <w:shd w:val="clear" w:color="auto" w:fill="D9D9D9" w:themeFill="background1" w:themeFillShade="D9"/>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c>
          <w:tcPr>
            <w:tcW w:w="316" w:type="pct"/>
            <w:shd w:val="clear" w:color="000000" w:fill="D9D9D9"/>
            <w:noWrap/>
            <w:vAlign w:val="center"/>
          </w:tcPr>
          <w:p w:rsidR="00A204C8" w:rsidRPr="00D80A2C" w:rsidRDefault="00D80A2C" w:rsidP="00A204C8">
            <w:pPr>
              <w:spacing w:after="0" w:line="240" w:lineRule="auto"/>
              <w:jc w:val="center"/>
              <w:rPr>
                <w:rFonts w:ascii="Times New Roman" w:eastAsia="Times New Roman" w:hAnsi="Times New Roman" w:cs="Times New Roman"/>
                <w:b/>
                <w:sz w:val="20"/>
                <w:szCs w:val="20"/>
                <w:lang w:eastAsia="ru-RU"/>
              </w:rPr>
            </w:pPr>
            <w:r w:rsidRPr="00D80A2C">
              <w:rPr>
                <w:rFonts w:ascii="Times New Roman" w:eastAsia="Times New Roman" w:hAnsi="Times New Roman" w:cs="Times New Roman"/>
                <w:b/>
                <w:sz w:val="20"/>
                <w:szCs w:val="20"/>
                <w:lang w:eastAsia="ru-RU"/>
              </w:rPr>
              <w:t>72</w:t>
            </w:r>
          </w:p>
        </w:tc>
        <w:tc>
          <w:tcPr>
            <w:tcW w:w="135" w:type="pct"/>
            <w:shd w:val="clear" w:color="000000" w:fill="D9D9D9"/>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D9D9D9"/>
            <w:noWrap/>
            <w:vAlign w:val="center"/>
          </w:tcPr>
          <w:p w:rsidR="00A204C8" w:rsidRPr="00D80A2C" w:rsidRDefault="00D80A2C" w:rsidP="00A204C8">
            <w:pPr>
              <w:spacing w:after="0" w:line="240" w:lineRule="auto"/>
              <w:jc w:val="center"/>
              <w:rPr>
                <w:rFonts w:ascii="Times New Roman" w:eastAsia="Times New Roman" w:hAnsi="Times New Roman" w:cs="Times New Roman"/>
                <w:b/>
                <w:sz w:val="20"/>
                <w:szCs w:val="20"/>
                <w:lang w:eastAsia="ru-RU"/>
              </w:rPr>
            </w:pPr>
            <w:r w:rsidRPr="00D80A2C">
              <w:rPr>
                <w:rFonts w:ascii="Times New Roman" w:eastAsia="Times New Roman" w:hAnsi="Times New Roman" w:cs="Times New Roman"/>
                <w:b/>
                <w:sz w:val="20"/>
                <w:szCs w:val="20"/>
                <w:lang w:eastAsia="ru-RU"/>
              </w:rPr>
              <w:t>12</w:t>
            </w:r>
          </w:p>
        </w:tc>
        <w:tc>
          <w:tcPr>
            <w:tcW w:w="329" w:type="pct"/>
            <w:gridSpan w:val="2"/>
            <w:shd w:val="clear" w:color="000000" w:fill="D9D9D9"/>
            <w:noWrap/>
            <w:vAlign w:val="center"/>
          </w:tcPr>
          <w:p w:rsidR="00A204C8" w:rsidRPr="00D80A2C" w:rsidRDefault="00D80A2C" w:rsidP="00A204C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r w:rsidRPr="00D80A2C">
              <w:rPr>
                <w:rFonts w:ascii="Times New Roman" w:eastAsia="Times New Roman" w:hAnsi="Times New Roman" w:cs="Times New Roman"/>
                <w:b/>
                <w:sz w:val="20"/>
                <w:szCs w:val="20"/>
                <w:lang w:eastAsia="ru-RU"/>
              </w:rPr>
              <w:t>1</w:t>
            </w:r>
          </w:p>
        </w:tc>
        <w:tc>
          <w:tcPr>
            <w:tcW w:w="315" w:type="pct"/>
            <w:shd w:val="clear" w:color="000000" w:fill="D9D9D9"/>
            <w:vAlign w:val="center"/>
          </w:tcPr>
          <w:p w:rsidR="00A204C8" w:rsidRPr="00D80A2C" w:rsidRDefault="00D80A2C" w:rsidP="00A204C8">
            <w:pPr>
              <w:spacing w:after="0" w:line="240" w:lineRule="auto"/>
              <w:jc w:val="center"/>
              <w:rPr>
                <w:rFonts w:ascii="Times New Roman" w:eastAsia="Times New Roman" w:hAnsi="Times New Roman" w:cs="Times New Roman"/>
                <w:b/>
                <w:sz w:val="20"/>
                <w:szCs w:val="20"/>
                <w:lang w:eastAsia="ru-RU"/>
              </w:rPr>
            </w:pPr>
            <w:r w:rsidRPr="00D80A2C">
              <w:rPr>
                <w:rFonts w:ascii="Times New Roman" w:eastAsia="Times New Roman" w:hAnsi="Times New Roman" w:cs="Times New Roman"/>
                <w:b/>
                <w:sz w:val="20"/>
                <w:szCs w:val="20"/>
                <w:lang w:eastAsia="ru-RU"/>
              </w:rPr>
              <w:t>9</w:t>
            </w:r>
          </w:p>
        </w:tc>
        <w:tc>
          <w:tcPr>
            <w:tcW w:w="1157" w:type="pct"/>
            <w:shd w:val="clear" w:color="000000" w:fill="D9D9D9"/>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 </w:t>
            </w:r>
          </w:p>
        </w:tc>
      </w:tr>
      <w:tr w:rsidR="00A204C8" w:rsidRPr="00CC0E44" w:rsidTr="00D80A2C">
        <w:trPr>
          <w:trHeight w:val="694"/>
        </w:trPr>
        <w:tc>
          <w:tcPr>
            <w:tcW w:w="25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Элементы эксцентрической акробатики. Акробатические комбинации и фразы</w:t>
            </w:r>
          </w:p>
        </w:tc>
        <w:tc>
          <w:tcPr>
            <w:tcW w:w="306" w:type="pct"/>
            <w:vMerge w:val="restart"/>
            <w:shd w:val="clear" w:color="000000" w:fill="FFFFFF"/>
            <w:noWrap/>
            <w:vAlign w:val="center"/>
          </w:tcPr>
          <w:p w:rsidR="00A204C8" w:rsidRPr="00A204C8" w:rsidRDefault="00A204C8" w:rsidP="00A204C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9" w:type="pct"/>
            <w:gridSpan w:val="2"/>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15" w:type="pct"/>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470"/>
        </w:trPr>
        <w:tc>
          <w:tcPr>
            <w:tcW w:w="256" w:type="pct"/>
            <w:shd w:val="clear" w:color="000000" w:fill="FFFFFF"/>
            <w:noWrap/>
            <w:vAlign w:val="bottom"/>
            <w:hideMark/>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6</w:t>
            </w: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sz w:val="20"/>
                <w:szCs w:val="20"/>
                <w:lang w:eastAsia="ru-RU"/>
              </w:rPr>
              <w:t>Сценические падения :развитие способности управлять инерцией движения, контролировать процесс движения, после потери равновесия</w:t>
            </w:r>
          </w:p>
        </w:tc>
        <w:tc>
          <w:tcPr>
            <w:tcW w:w="306" w:type="pct"/>
            <w:vMerge/>
            <w:shd w:val="clear" w:color="000000" w:fill="FFFFFF"/>
            <w:noWrap/>
            <w:vAlign w:val="center"/>
            <w:hideMark/>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hideMark/>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2"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272"/>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7</w:t>
            </w: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Падения из положения, сидя, стоя на коленях, в различных направлениях</w:t>
            </w:r>
          </w:p>
        </w:tc>
        <w:tc>
          <w:tcPr>
            <w:tcW w:w="306" w:type="pct"/>
            <w:vMerge/>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2"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236"/>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8</w:t>
            </w: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Подготовительные упражнения к пассивным падениям</w:t>
            </w:r>
          </w:p>
        </w:tc>
        <w:tc>
          <w:tcPr>
            <w:tcW w:w="306" w:type="pct"/>
            <w:vMerge/>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22" w:type="pct"/>
            <w:shd w:val="clear" w:color="000000" w:fill="FFFFFF"/>
            <w:noWrap/>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236"/>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w:t>
            </w: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gridSpan w:val="2"/>
            <w:shd w:val="clear" w:color="000000" w:fill="FFFFFF"/>
            <w:vAlign w:val="center"/>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57" w:type="pct"/>
            <w:shd w:val="clear" w:color="000000" w:fill="FFFFFF"/>
            <w:noWrap/>
          </w:tcPr>
          <w:p w:rsidR="00A204C8" w:rsidRPr="00CC0E44" w:rsidRDefault="00C21D9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A204C8" w:rsidRPr="00CC0E44" w:rsidTr="00D80A2C">
        <w:trPr>
          <w:trHeight w:val="236"/>
        </w:trPr>
        <w:tc>
          <w:tcPr>
            <w:tcW w:w="256" w:type="pct"/>
            <w:shd w:val="clear" w:color="000000" w:fill="D9D9D9"/>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auto" w:fill="D9D9D9" w:themeFill="background1" w:themeFillShade="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D9D9D9"/>
            <w:noWrap/>
            <w:vAlign w:val="center"/>
          </w:tcPr>
          <w:p w:rsidR="00A204C8" w:rsidRPr="00C21D9A" w:rsidRDefault="00C21D9A" w:rsidP="00A204C8">
            <w:pPr>
              <w:spacing w:after="0" w:line="240" w:lineRule="auto"/>
              <w:jc w:val="center"/>
              <w:rPr>
                <w:rFonts w:ascii="Times New Roman" w:eastAsia="Times New Roman" w:hAnsi="Times New Roman" w:cs="Times New Roman"/>
                <w:b/>
                <w:sz w:val="20"/>
                <w:szCs w:val="20"/>
                <w:lang w:eastAsia="ru-RU"/>
              </w:rPr>
            </w:pPr>
            <w:r w:rsidRPr="00C21D9A">
              <w:rPr>
                <w:rFonts w:ascii="Times New Roman" w:eastAsia="Times New Roman" w:hAnsi="Times New Roman" w:cs="Times New Roman"/>
                <w:b/>
                <w:sz w:val="20"/>
                <w:szCs w:val="20"/>
                <w:lang w:eastAsia="ru-RU"/>
              </w:rPr>
              <w:t>72</w:t>
            </w:r>
          </w:p>
        </w:tc>
        <w:tc>
          <w:tcPr>
            <w:tcW w:w="135" w:type="pct"/>
            <w:shd w:val="clear" w:color="000000" w:fill="D9D9D9"/>
            <w:noWrap/>
            <w:vAlign w:val="center"/>
          </w:tcPr>
          <w:p w:rsidR="00A204C8" w:rsidRPr="00C21D9A" w:rsidRDefault="00A204C8" w:rsidP="00A204C8">
            <w:pPr>
              <w:spacing w:after="0" w:line="240" w:lineRule="auto"/>
              <w:jc w:val="center"/>
              <w:rPr>
                <w:rFonts w:ascii="Times New Roman" w:eastAsia="Times New Roman" w:hAnsi="Times New Roman" w:cs="Times New Roman"/>
                <w:b/>
                <w:sz w:val="20"/>
                <w:szCs w:val="20"/>
                <w:lang w:eastAsia="ru-RU"/>
              </w:rPr>
            </w:pPr>
          </w:p>
        </w:tc>
        <w:tc>
          <w:tcPr>
            <w:tcW w:w="420" w:type="pct"/>
            <w:shd w:val="clear" w:color="000000" w:fill="D9D9D9"/>
            <w:noWrap/>
            <w:vAlign w:val="center"/>
          </w:tcPr>
          <w:p w:rsidR="00A204C8" w:rsidRPr="00C21D9A" w:rsidRDefault="00C21D9A" w:rsidP="00A204C8">
            <w:pPr>
              <w:spacing w:after="0" w:line="240" w:lineRule="auto"/>
              <w:jc w:val="center"/>
              <w:rPr>
                <w:rFonts w:ascii="Times New Roman" w:eastAsia="Times New Roman" w:hAnsi="Times New Roman" w:cs="Times New Roman"/>
                <w:b/>
                <w:sz w:val="20"/>
                <w:szCs w:val="20"/>
                <w:lang w:eastAsia="ru-RU"/>
              </w:rPr>
            </w:pPr>
            <w:r w:rsidRPr="00C21D9A">
              <w:rPr>
                <w:rFonts w:ascii="Times New Roman" w:eastAsia="Times New Roman" w:hAnsi="Times New Roman" w:cs="Times New Roman"/>
                <w:b/>
                <w:sz w:val="20"/>
                <w:szCs w:val="20"/>
                <w:lang w:eastAsia="ru-RU"/>
              </w:rPr>
              <w:t>12</w:t>
            </w:r>
          </w:p>
        </w:tc>
        <w:tc>
          <w:tcPr>
            <w:tcW w:w="322" w:type="pct"/>
            <w:shd w:val="clear" w:color="000000" w:fill="D9D9D9"/>
            <w:noWrap/>
            <w:vAlign w:val="center"/>
          </w:tcPr>
          <w:p w:rsidR="00A204C8" w:rsidRPr="00C21D9A" w:rsidRDefault="00C21D9A" w:rsidP="00A204C8">
            <w:pPr>
              <w:spacing w:after="0" w:line="240" w:lineRule="auto"/>
              <w:jc w:val="center"/>
              <w:rPr>
                <w:rFonts w:ascii="Times New Roman" w:eastAsia="Times New Roman" w:hAnsi="Times New Roman" w:cs="Times New Roman"/>
                <w:b/>
                <w:sz w:val="20"/>
                <w:szCs w:val="20"/>
                <w:lang w:eastAsia="ru-RU"/>
              </w:rPr>
            </w:pPr>
            <w:r w:rsidRPr="00C21D9A">
              <w:rPr>
                <w:rFonts w:ascii="Times New Roman" w:eastAsia="Times New Roman" w:hAnsi="Times New Roman" w:cs="Times New Roman"/>
                <w:b/>
                <w:sz w:val="20"/>
                <w:szCs w:val="20"/>
                <w:lang w:eastAsia="ru-RU"/>
              </w:rPr>
              <w:t>56</w:t>
            </w:r>
          </w:p>
        </w:tc>
        <w:tc>
          <w:tcPr>
            <w:tcW w:w="322" w:type="pct"/>
            <w:gridSpan w:val="2"/>
            <w:shd w:val="clear" w:color="000000" w:fill="D9D9D9"/>
            <w:vAlign w:val="center"/>
          </w:tcPr>
          <w:p w:rsidR="00A204C8" w:rsidRPr="00C21D9A" w:rsidRDefault="00C21D9A" w:rsidP="00A204C8">
            <w:pPr>
              <w:spacing w:after="0" w:line="240" w:lineRule="auto"/>
              <w:jc w:val="center"/>
              <w:rPr>
                <w:rFonts w:ascii="Times New Roman" w:eastAsia="Times New Roman" w:hAnsi="Times New Roman" w:cs="Times New Roman"/>
                <w:b/>
                <w:sz w:val="20"/>
                <w:szCs w:val="20"/>
                <w:lang w:eastAsia="ru-RU"/>
              </w:rPr>
            </w:pPr>
            <w:r w:rsidRPr="00C21D9A">
              <w:rPr>
                <w:rFonts w:ascii="Times New Roman" w:eastAsia="Times New Roman" w:hAnsi="Times New Roman" w:cs="Times New Roman"/>
                <w:b/>
                <w:sz w:val="20"/>
                <w:szCs w:val="20"/>
                <w:lang w:eastAsia="ru-RU"/>
              </w:rPr>
              <w:t>4</w:t>
            </w:r>
          </w:p>
        </w:tc>
        <w:tc>
          <w:tcPr>
            <w:tcW w:w="1157" w:type="pct"/>
            <w:shd w:val="clear" w:color="000000" w:fill="D9D9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396"/>
        </w:trPr>
        <w:tc>
          <w:tcPr>
            <w:tcW w:w="256" w:type="pct"/>
            <w:shd w:val="clear" w:color="000000" w:fill="FFFFFF"/>
            <w:noWrap/>
            <w:vAlign w:val="bottom"/>
            <w:hideMark/>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9</w:t>
            </w:r>
          </w:p>
        </w:tc>
        <w:tc>
          <w:tcPr>
            <w:tcW w:w="1767" w:type="pct"/>
            <w:shd w:val="clear" w:color="auto" w:fill="auto"/>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Взаимодействие с партнером</w:t>
            </w:r>
          </w:p>
        </w:tc>
        <w:tc>
          <w:tcPr>
            <w:tcW w:w="306" w:type="pct"/>
            <w:vMerge w:val="restart"/>
            <w:shd w:val="clear" w:color="000000" w:fill="FFFFFF"/>
            <w:vAlign w:val="center"/>
            <w:hideMark/>
          </w:tcPr>
          <w:p w:rsidR="00A204C8" w:rsidRPr="00A204C8" w:rsidRDefault="00A204C8" w:rsidP="00A204C8">
            <w:pPr>
              <w:spacing w:after="0" w:line="168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000000" w:fill="FFFFFF"/>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229"/>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1767" w:type="pct"/>
            <w:shd w:val="clear" w:color="auto" w:fill="auto"/>
          </w:tcPr>
          <w:p w:rsidR="00A204C8" w:rsidRPr="00CC0E44" w:rsidRDefault="00A204C8" w:rsidP="00A204C8">
            <w:pPr>
              <w:spacing w:after="0"/>
              <w:rPr>
                <w:rFonts w:ascii="Times New Roman" w:eastAsia="Calibri" w:hAnsi="Times New Roman" w:cs="Times New Roman"/>
                <w:sz w:val="20"/>
                <w:szCs w:val="20"/>
              </w:rPr>
            </w:pPr>
            <w:r w:rsidRPr="00CC0E44">
              <w:rPr>
                <w:rFonts w:ascii="Times New Roman" w:eastAsia="Calibri" w:hAnsi="Times New Roman" w:cs="Times New Roman"/>
                <w:sz w:val="20"/>
                <w:szCs w:val="20"/>
              </w:rPr>
              <w:t>Упражнения, базирующиеся на сенсорно-мышечной координации</w:t>
            </w:r>
          </w:p>
        </w:tc>
        <w:tc>
          <w:tcPr>
            <w:tcW w:w="306" w:type="pct"/>
            <w:vMerge/>
            <w:vAlign w:val="center"/>
          </w:tcPr>
          <w:p w:rsidR="00A204C8" w:rsidRPr="00CC0E44" w:rsidRDefault="00A204C8" w:rsidP="00A204C8">
            <w:pPr>
              <w:spacing w:after="0" w:line="168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000000" w:fill="FFFFFF"/>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r>
      <w:tr w:rsidR="00A204C8" w:rsidRPr="00CC0E44" w:rsidTr="00D80A2C">
        <w:trPr>
          <w:trHeight w:val="315"/>
        </w:trPr>
        <w:tc>
          <w:tcPr>
            <w:tcW w:w="256" w:type="pct"/>
            <w:shd w:val="clear" w:color="auto" w:fill="auto"/>
            <w:noWrap/>
            <w:vAlign w:val="bottom"/>
            <w:hideMark/>
          </w:tcPr>
          <w:p w:rsidR="00A204C8" w:rsidRPr="00CC0E44" w:rsidRDefault="00A204C8"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11</w:t>
            </w:r>
          </w:p>
        </w:tc>
        <w:tc>
          <w:tcPr>
            <w:tcW w:w="1767" w:type="pct"/>
            <w:shd w:val="clear" w:color="auto" w:fill="auto"/>
            <w:noWrap/>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bCs/>
                <w:sz w:val="20"/>
                <w:szCs w:val="20"/>
              </w:rPr>
              <w:t>Упражнения, базирующиеся на согласовании движений партнёров</w:t>
            </w:r>
          </w:p>
        </w:tc>
        <w:tc>
          <w:tcPr>
            <w:tcW w:w="306" w:type="pct"/>
            <w:vMerge/>
            <w:shd w:val="clear" w:color="auto" w:fill="auto"/>
            <w:noWrap/>
            <w:vAlign w:val="bottom"/>
            <w:hideMark/>
          </w:tcPr>
          <w:p w:rsidR="00A204C8" w:rsidRPr="00CC0E44" w:rsidRDefault="00A204C8" w:rsidP="00A204C8">
            <w:pPr>
              <w:spacing w:after="0" w:line="168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A204C8" w:rsidRPr="00E3608D"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auto" w:fill="auto"/>
            <w:noWrap/>
            <w:vAlign w:val="center"/>
          </w:tcPr>
          <w:p w:rsidR="00A204C8" w:rsidRPr="00CC0E44" w:rsidRDefault="00BF411B"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22" w:type="pct"/>
            <w:gridSpan w:val="2"/>
            <w:shd w:val="clear" w:color="auto" w:fill="auto"/>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r>
      <w:tr w:rsidR="00A204C8" w:rsidRPr="00CC0E44" w:rsidTr="00D80A2C">
        <w:trPr>
          <w:trHeight w:val="315"/>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c>
          <w:tcPr>
            <w:tcW w:w="1767" w:type="pct"/>
            <w:shd w:val="clear" w:color="auto" w:fill="auto"/>
            <w:noWrap/>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gridSpan w:val="2"/>
            <w:shd w:val="clear" w:color="000000" w:fill="FFFFFF"/>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315"/>
        </w:trPr>
        <w:tc>
          <w:tcPr>
            <w:tcW w:w="256" w:type="pct"/>
            <w:shd w:val="clear" w:color="000000" w:fill="D9D9D9"/>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auto" w:fill="D9D9D9" w:themeFill="background1" w:themeFillShade="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D9D9D9"/>
            <w:noWrap/>
            <w:vAlign w:val="center"/>
          </w:tcPr>
          <w:p w:rsidR="00A204C8" w:rsidRPr="00BF411B" w:rsidRDefault="00BF411B" w:rsidP="00A204C8">
            <w:pPr>
              <w:spacing w:after="0" w:line="240" w:lineRule="auto"/>
              <w:jc w:val="center"/>
              <w:rPr>
                <w:rFonts w:ascii="Times New Roman" w:eastAsia="Times New Roman" w:hAnsi="Times New Roman" w:cs="Times New Roman"/>
                <w:b/>
                <w:sz w:val="20"/>
                <w:szCs w:val="20"/>
                <w:lang w:eastAsia="ru-RU"/>
              </w:rPr>
            </w:pPr>
            <w:r w:rsidRPr="00BF411B">
              <w:rPr>
                <w:rFonts w:ascii="Times New Roman" w:eastAsia="Times New Roman" w:hAnsi="Times New Roman" w:cs="Times New Roman"/>
                <w:b/>
                <w:sz w:val="20"/>
                <w:szCs w:val="20"/>
                <w:lang w:eastAsia="ru-RU"/>
              </w:rPr>
              <w:t>72</w:t>
            </w:r>
          </w:p>
        </w:tc>
        <w:tc>
          <w:tcPr>
            <w:tcW w:w="135" w:type="pct"/>
            <w:shd w:val="clear" w:color="000000" w:fill="D9D9D9"/>
            <w:noWrap/>
            <w:vAlign w:val="center"/>
          </w:tcPr>
          <w:p w:rsidR="00A204C8" w:rsidRPr="00BF411B" w:rsidRDefault="00A204C8" w:rsidP="00A204C8">
            <w:pPr>
              <w:spacing w:after="0" w:line="240" w:lineRule="auto"/>
              <w:jc w:val="center"/>
              <w:rPr>
                <w:rFonts w:ascii="Times New Roman" w:eastAsia="Times New Roman" w:hAnsi="Times New Roman" w:cs="Times New Roman"/>
                <w:b/>
                <w:sz w:val="20"/>
                <w:szCs w:val="20"/>
                <w:lang w:eastAsia="ru-RU"/>
              </w:rPr>
            </w:pPr>
          </w:p>
        </w:tc>
        <w:tc>
          <w:tcPr>
            <w:tcW w:w="420" w:type="pct"/>
            <w:shd w:val="clear" w:color="000000" w:fill="D9D9D9"/>
            <w:noWrap/>
            <w:vAlign w:val="center"/>
          </w:tcPr>
          <w:p w:rsidR="00A204C8" w:rsidRPr="00BF411B" w:rsidRDefault="00BF411B" w:rsidP="00A204C8">
            <w:pPr>
              <w:spacing w:after="0" w:line="240" w:lineRule="auto"/>
              <w:jc w:val="center"/>
              <w:rPr>
                <w:rFonts w:ascii="Times New Roman" w:eastAsia="Times New Roman" w:hAnsi="Times New Roman" w:cs="Times New Roman"/>
                <w:b/>
                <w:sz w:val="20"/>
                <w:szCs w:val="20"/>
                <w:lang w:eastAsia="ru-RU"/>
              </w:rPr>
            </w:pPr>
            <w:r w:rsidRPr="00BF411B">
              <w:rPr>
                <w:rFonts w:ascii="Times New Roman" w:eastAsia="Times New Roman" w:hAnsi="Times New Roman" w:cs="Times New Roman"/>
                <w:b/>
                <w:sz w:val="20"/>
                <w:szCs w:val="20"/>
                <w:lang w:eastAsia="ru-RU"/>
              </w:rPr>
              <w:t>12</w:t>
            </w:r>
          </w:p>
        </w:tc>
        <w:tc>
          <w:tcPr>
            <w:tcW w:w="322" w:type="pct"/>
            <w:shd w:val="clear" w:color="000000" w:fill="D9D9D9"/>
            <w:noWrap/>
            <w:vAlign w:val="center"/>
          </w:tcPr>
          <w:p w:rsidR="00A204C8" w:rsidRPr="00BF411B" w:rsidRDefault="00BF411B" w:rsidP="00A204C8">
            <w:pPr>
              <w:spacing w:after="0" w:line="240" w:lineRule="auto"/>
              <w:jc w:val="center"/>
              <w:rPr>
                <w:rFonts w:ascii="Times New Roman" w:eastAsia="Times New Roman" w:hAnsi="Times New Roman" w:cs="Times New Roman"/>
                <w:b/>
                <w:sz w:val="20"/>
                <w:szCs w:val="20"/>
                <w:lang w:eastAsia="ru-RU"/>
              </w:rPr>
            </w:pPr>
            <w:r w:rsidRPr="00BF411B">
              <w:rPr>
                <w:rFonts w:ascii="Times New Roman" w:eastAsia="Times New Roman" w:hAnsi="Times New Roman" w:cs="Times New Roman"/>
                <w:b/>
                <w:sz w:val="20"/>
                <w:szCs w:val="20"/>
                <w:lang w:eastAsia="ru-RU"/>
              </w:rPr>
              <w:t>60</w:t>
            </w:r>
          </w:p>
        </w:tc>
        <w:tc>
          <w:tcPr>
            <w:tcW w:w="322" w:type="pct"/>
            <w:gridSpan w:val="2"/>
            <w:shd w:val="clear" w:color="000000" w:fill="D9D9D9"/>
            <w:vAlign w:val="center"/>
          </w:tcPr>
          <w:p w:rsidR="00A204C8" w:rsidRPr="00BF411B" w:rsidRDefault="00A204C8" w:rsidP="00A204C8">
            <w:pPr>
              <w:spacing w:after="0" w:line="240" w:lineRule="auto"/>
              <w:jc w:val="center"/>
              <w:rPr>
                <w:rFonts w:ascii="Times New Roman" w:eastAsia="Times New Roman" w:hAnsi="Times New Roman" w:cs="Times New Roman"/>
                <w:b/>
                <w:sz w:val="20"/>
                <w:szCs w:val="20"/>
                <w:lang w:eastAsia="ru-RU"/>
              </w:rPr>
            </w:pPr>
          </w:p>
        </w:tc>
        <w:tc>
          <w:tcPr>
            <w:tcW w:w="1157" w:type="pct"/>
            <w:shd w:val="clear" w:color="000000" w:fill="D9D9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A204C8" w:rsidRPr="00CC0E44" w:rsidTr="00D80A2C">
        <w:trPr>
          <w:trHeight w:val="315"/>
        </w:trPr>
        <w:tc>
          <w:tcPr>
            <w:tcW w:w="256" w:type="pct"/>
            <w:shd w:val="clear" w:color="auto" w:fill="auto"/>
            <w:noWrap/>
            <w:vAlign w:val="bottom"/>
            <w:hideMark/>
          </w:tcPr>
          <w:p w:rsidR="00A204C8" w:rsidRPr="00CC0E44" w:rsidRDefault="00A204C8"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12</w:t>
            </w:r>
          </w:p>
        </w:tc>
        <w:tc>
          <w:tcPr>
            <w:tcW w:w="1767" w:type="pct"/>
            <w:shd w:val="clear" w:color="auto" w:fill="auto"/>
            <w:noWrap/>
          </w:tcPr>
          <w:p w:rsidR="00A204C8" w:rsidRPr="00CC0E44" w:rsidRDefault="00A204C8" w:rsidP="00A204C8">
            <w:pPr>
              <w:shd w:val="clear" w:color="auto" w:fill="FFFFFF"/>
              <w:spacing w:after="0" w:line="240" w:lineRule="auto"/>
              <w:jc w:val="both"/>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Взаимодействие в группе:</w:t>
            </w:r>
          </w:p>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sz w:val="20"/>
                <w:szCs w:val="20"/>
                <w:lang w:eastAsia="ru-RU"/>
              </w:rPr>
              <w:t>Упражнения на групповые перемещения по площадке</w:t>
            </w:r>
          </w:p>
        </w:tc>
        <w:tc>
          <w:tcPr>
            <w:tcW w:w="306" w:type="pct"/>
            <w:vMerge w:val="restart"/>
            <w:shd w:val="clear" w:color="auto" w:fill="auto"/>
            <w:noWrap/>
            <w:vAlign w:val="bottom"/>
            <w:hideMark/>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16"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322" w:type="pct"/>
            <w:gridSpan w:val="2"/>
            <w:shd w:val="clear" w:color="auto" w:fill="auto"/>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r>
      <w:tr w:rsidR="00A204C8" w:rsidRPr="00CC0E44" w:rsidTr="00D80A2C">
        <w:trPr>
          <w:trHeight w:val="315"/>
        </w:trPr>
        <w:tc>
          <w:tcPr>
            <w:tcW w:w="256" w:type="pct"/>
            <w:shd w:val="clear" w:color="auto" w:fill="auto"/>
            <w:noWrap/>
            <w:vAlign w:val="bottom"/>
            <w:hideMark/>
          </w:tcPr>
          <w:p w:rsidR="00A204C8" w:rsidRPr="00CC0E44" w:rsidRDefault="00A204C8"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13</w:t>
            </w:r>
          </w:p>
        </w:tc>
        <w:tc>
          <w:tcPr>
            <w:tcW w:w="1767" w:type="pct"/>
            <w:shd w:val="clear" w:color="auto" w:fill="auto"/>
            <w:noWrap/>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Взаимодействие с предметом; метание, Элементы жонглирования</w:t>
            </w:r>
          </w:p>
        </w:tc>
        <w:tc>
          <w:tcPr>
            <w:tcW w:w="306" w:type="pct"/>
            <w:vMerge/>
            <w:shd w:val="clear" w:color="auto" w:fill="auto"/>
            <w:noWrap/>
            <w:vAlign w:val="bottom"/>
            <w:hideMark/>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322" w:type="pct"/>
            <w:gridSpan w:val="2"/>
            <w:shd w:val="clear" w:color="auto" w:fill="auto"/>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r>
      <w:tr w:rsidR="00A204C8" w:rsidRPr="00CC0E44" w:rsidTr="00D80A2C">
        <w:trPr>
          <w:trHeight w:val="315"/>
        </w:trPr>
        <w:tc>
          <w:tcPr>
            <w:tcW w:w="256" w:type="pct"/>
            <w:shd w:val="clear" w:color="auto" w:fill="auto"/>
            <w:noWrap/>
            <w:vAlign w:val="bottom"/>
            <w:hideMark/>
          </w:tcPr>
          <w:p w:rsidR="00A204C8" w:rsidRPr="00CC0E44" w:rsidRDefault="00A204C8"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14</w:t>
            </w:r>
          </w:p>
        </w:tc>
        <w:tc>
          <w:tcPr>
            <w:tcW w:w="1767" w:type="pct"/>
            <w:shd w:val="clear" w:color="auto" w:fill="auto"/>
            <w:noWrap/>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Упражнение на координацию движений и на точном учёте пространства и времени</w:t>
            </w:r>
          </w:p>
        </w:tc>
        <w:tc>
          <w:tcPr>
            <w:tcW w:w="306" w:type="pct"/>
            <w:vMerge/>
            <w:shd w:val="clear" w:color="auto" w:fill="auto"/>
            <w:noWrap/>
            <w:vAlign w:val="bottom"/>
            <w:hideMark/>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auto" w:fill="auto"/>
            <w:noWrap/>
            <w:vAlign w:val="center"/>
          </w:tcPr>
          <w:p w:rsidR="00A204C8" w:rsidRPr="00CC0E44" w:rsidRDefault="00F96AF0"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322" w:type="pct"/>
            <w:gridSpan w:val="2"/>
            <w:shd w:val="clear" w:color="auto" w:fill="auto"/>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tcPr>
          <w:p w:rsidR="00A204C8" w:rsidRPr="00CC0E44" w:rsidRDefault="00A204C8" w:rsidP="00A204C8">
            <w:pPr>
              <w:spacing w:after="0" w:line="240" w:lineRule="auto"/>
              <w:jc w:val="center"/>
              <w:rPr>
                <w:rFonts w:ascii="Times New Roman" w:eastAsia="Times New Roman" w:hAnsi="Times New Roman" w:cs="Times New Roman"/>
                <w:b/>
                <w:bCs/>
                <w:sz w:val="20"/>
                <w:szCs w:val="20"/>
                <w:lang w:eastAsia="ru-RU"/>
              </w:rPr>
            </w:pPr>
          </w:p>
        </w:tc>
      </w:tr>
      <w:tr w:rsidR="00A204C8" w:rsidRPr="00CC0E44" w:rsidTr="00D80A2C">
        <w:trPr>
          <w:trHeight w:val="315"/>
        </w:trPr>
        <w:tc>
          <w:tcPr>
            <w:tcW w:w="256" w:type="pct"/>
            <w:shd w:val="clear" w:color="000000" w:fill="FFFFFF"/>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p>
        </w:tc>
        <w:tc>
          <w:tcPr>
            <w:tcW w:w="1767" w:type="pct"/>
            <w:shd w:val="clear" w:color="auto" w:fill="auto"/>
            <w:noWrap/>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135"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22" w:type="pct"/>
            <w:gridSpan w:val="2"/>
            <w:shd w:val="clear" w:color="000000" w:fill="FFFFFF"/>
            <w:vAlign w:val="center"/>
          </w:tcPr>
          <w:p w:rsidR="00A204C8" w:rsidRPr="00CC0E44" w:rsidRDefault="00CE1F5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57" w:type="pct"/>
            <w:shd w:val="clear" w:color="000000" w:fill="FFFFFF"/>
            <w:noWrap/>
          </w:tcPr>
          <w:p w:rsidR="00A204C8" w:rsidRPr="00CC0E44" w:rsidRDefault="00CE1F5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A204C8" w:rsidRPr="00CC0E44" w:rsidTr="00D80A2C">
        <w:trPr>
          <w:trHeight w:val="315"/>
        </w:trPr>
        <w:tc>
          <w:tcPr>
            <w:tcW w:w="256" w:type="pct"/>
            <w:shd w:val="clear" w:color="000000" w:fill="D9D9D9"/>
            <w:noWrap/>
            <w:vAlign w:val="bottom"/>
          </w:tcPr>
          <w:p w:rsidR="00A204C8" w:rsidRPr="00CC0E44" w:rsidRDefault="00A204C8"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tcPr>
          <w:p w:rsidR="00A204C8" w:rsidRPr="00CC0E44" w:rsidRDefault="00A204C8" w:rsidP="00A204C8">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auto" w:fill="D9D9D9" w:themeFill="background1" w:themeFillShade="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D9D9D9"/>
            <w:noWrap/>
            <w:vAlign w:val="center"/>
          </w:tcPr>
          <w:p w:rsidR="00A204C8" w:rsidRPr="00F96AF0" w:rsidRDefault="00F96AF0" w:rsidP="00A204C8">
            <w:pPr>
              <w:spacing w:after="0" w:line="240" w:lineRule="auto"/>
              <w:jc w:val="center"/>
              <w:rPr>
                <w:rFonts w:ascii="Times New Roman" w:eastAsia="Times New Roman" w:hAnsi="Times New Roman" w:cs="Times New Roman"/>
                <w:b/>
                <w:sz w:val="20"/>
                <w:szCs w:val="20"/>
                <w:lang w:eastAsia="ru-RU"/>
              </w:rPr>
            </w:pPr>
            <w:r w:rsidRPr="00F96AF0">
              <w:rPr>
                <w:rFonts w:ascii="Times New Roman" w:eastAsia="Times New Roman" w:hAnsi="Times New Roman" w:cs="Times New Roman"/>
                <w:b/>
                <w:sz w:val="20"/>
                <w:szCs w:val="20"/>
                <w:lang w:eastAsia="ru-RU"/>
              </w:rPr>
              <w:t>72</w:t>
            </w:r>
          </w:p>
        </w:tc>
        <w:tc>
          <w:tcPr>
            <w:tcW w:w="135" w:type="pct"/>
            <w:shd w:val="clear" w:color="000000" w:fill="D9D9D9"/>
            <w:noWrap/>
            <w:vAlign w:val="center"/>
          </w:tcPr>
          <w:p w:rsidR="00A204C8" w:rsidRPr="00F96AF0" w:rsidRDefault="00A204C8" w:rsidP="00A204C8">
            <w:pPr>
              <w:spacing w:after="0" w:line="240" w:lineRule="auto"/>
              <w:jc w:val="center"/>
              <w:rPr>
                <w:rFonts w:ascii="Times New Roman" w:eastAsia="Times New Roman" w:hAnsi="Times New Roman" w:cs="Times New Roman"/>
                <w:b/>
                <w:sz w:val="20"/>
                <w:szCs w:val="20"/>
                <w:lang w:eastAsia="ru-RU"/>
              </w:rPr>
            </w:pPr>
          </w:p>
        </w:tc>
        <w:tc>
          <w:tcPr>
            <w:tcW w:w="420" w:type="pct"/>
            <w:shd w:val="clear" w:color="000000" w:fill="D9D9D9"/>
            <w:noWrap/>
            <w:vAlign w:val="center"/>
          </w:tcPr>
          <w:p w:rsidR="00A204C8" w:rsidRPr="00F96AF0" w:rsidRDefault="00F96AF0" w:rsidP="00A204C8">
            <w:pPr>
              <w:spacing w:after="0" w:line="240" w:lineRule="auto"/>
              <w:jc w:val="center"/>
              <w:rPr>
                <w:rFonts w:ascii="Times New Roman" w:eastAsia="Times New Roman" w:hAnsi="Times New Roman" w:cs="Times New Roman"/>
                <w:b/>
                <w:sz w:val="20"/>
                <w:szCs w:val="20"/>
                <w:lang w:eastAsia="ru-RU"/>
              </w:rPr>
            </w:pPr>
            <w:r w:rsidRPr="00F96AF0">
              <w:rPr>
                <w:rFonts w:ascii="Times New Roman" w:eastAsia="Times New Roman" w:hAnsi="Times New Roman" w:cs="Times New Roman"/>
                <w:b/>
                <w:sz w:val="20"/>
                <w:szCs w:val="20"/>
                <w:lang w:eastAsia="ru-RU"/>
              </w:rPr>
              <w:t>12</w:t>
            </w:r>
          </w:p>
        </w:tc>
        <w:tc>
          <w:tcPr>
            <w:tcW w:w="322" w:type="pct"/>
            <w:shd w:val="clear" w:color="000000" w:fill="D9D9D9"/>
            <w:noWrap/>
            <w:vAlign w:val="center"/>
          </w:tcPr>
          <w:p w:rsidR="00A204C8" w:rsidRPr="00F96AF0" w:rsidRDefault="00F96AF0" w:rsidP="00A204C8">
            <w:pPr>
              <w:spacing w:after="0" w:line="240" w:lineRule="auto"/>
              <w:jc w:val="center"/>
              <w:rPr>
                <w:rFonts w:ascii="Times New Roman" w:eastAsia="Times New Roman" w:hAnsi="Times New Roman" w:cs="Times New Roman"/>
                <w:b/>
                <w:sz w:val="20"/>
                <w:szCs w:val="20"/>
                <w:lang w:eastAsia="ru-RU"/>
              </w:rPr>
            </w:pPr>
            <w:r w:rsidRPr="00F96AF0">
              <w:rPr>
                <w:rFonts w:ascii="Times New Roman" w:eastAsia="Times New Roman" w:hAnsi="Times New Roman" w:cs="Times New Roman"/>
                <w:b/>
                <w:sz w:val="20"/>
                <w:szCs w:val="20"/>
                <w:lang w:eastAsia="ru-RU"/>
              </w:rPr>
              <w:t>56</w:t>
            </w:r>
          </w:p>
        </w:tc>
        <w:tc>
          <w:tcPr>
            <w:tcW w:w="322" w:type="pct"/>
            <w:gridSpan w:val="2"/>
            <w:shd w:val="clear" w:color="000000" w:fill="D9D9D9"/>
            <w:vAlign w:val="center"/>
          </w:tcPr>
          <w:p w:rsidR="00A204C8" w:rsidRPr="00F96AF0" w:rsidRDefault="00F96AF0" w:rsidP="00A204C8">
            <w:pPr>
              <w:spacing w:after="0" w:line="240" w:lineRule="auto"/>
              <w:jc w:val="center"/>
              <w:rPr>
                <w:rFonts w:ascii="Times New Roman" w:eastAsia="Times New Roman" w:hAnsi="Times New Roman" w:cs="Times New Roman"/>
                <w:b/>
                <w:sz w:val="20"/>
                <w:szCs w:val="20"/>
                <w:lang w:eastAsia="ru-RU"/>
              </w:rPr>
            </w:pPr>
            <w:r w:rsidRPr="00F96AF0">
              <w:rPr>
                <w:rFonts w:ascii="Times New Roman" w:eastAsia="Times New Roman" w:hAnsi="Times New Roman" w:cs="Times New Roman"/>
                <w:b/>
                <w:sz w:val="20"/>
                <w:szCs w:val="20"/>
                <w:lang w:eastAsia="ru-RU"/>
              </w:rPr>
              <w:t>4</w:t>
            </w:r>
          </w:p>
        </w:tc>
        <w:tc>
          <w:tcPr>
            <w:tcW w:w="1157" w:type="pct"/>
            <w:shd w:val="clear" w:color="000000" w:fill="D9D9D9"/>
            <w:noWrap/>
            <w:vAlign w:val="bottom"/>
          </w:tcPr>
          <w:p w:rsidR="00A204C8" w:rsidRPr="00CC0E44" w:rsidRDefault="00A204C8" w:rsidP="00A204C8">
            <w:pPr>
              <w:spacing w:after="0" w:line="240" w:lineRule="auto"/>
              <w:jc w:val="center"/>
              <w:rPr>
                <w:rFonts w:ascii="Times New Roman" w:eastAsia="Times New Roman" w:hAnsi="Times New Roman" w:cs="Times New Roman"/>
                <w:sz w:val="20"/>
                <w:szCs w:val="20"/>
                <w:lang w:eastAsia="ru-RU"/>
              </w:rPr>
            </w:pPr>
          </w:p>
        </w:tc>
      </w:tr>
      <w:tr w:rsidR="00D80A2C" w:rsidRPr="00CC0E44" w:rsidTr="00D80A2C">
        <w:trPr>
          <w:trHeight w:val="315"/>
        </w:trPr>
        <w:tc>
          <w:tcPr>
            <w:tcW w:w="256" w:type="pct"/>
            <w:shd w:val="clear" w:color="auto" w:fill="auto"/>
            <w:noWrap/>
            <w:vAlign w:val="bottom"/>
            <w:hideMark/>
          </w:tcPr>
          <w:p w:rsidR="00D80A2C" w:rsidRPr="00CC0E44" w:rsidRDefault="00D80A2C"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lastRenderedPageBreak/>
              <w:t>15</w:t>
            </w:r>
          </w:p>
        </w:tc>
        <w:tc>
          <w:tcPr>
            <w:tcW w:w="1767" w:type="pct"/>
            <w:shd w:val="clear" w:color="auto" w:fill="auto"/>
            <w:noWrap/>
          </w:tcPr>
          <w:p w:rsidR="00D80A2C" w:rsidRPr="00CC0E44" w:rsidRDefault="00D80A2C" w:rsidP="00A204C8">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Упражнение на балансировку</w:t>
            </w:r>
          </w:p>
        </w:tc>
        <w:tc>
          <w:tcPr>
            <w:tcW w:w="306" w:type="pct"/>
            <w:vMerge w:val="restart"/>
            <w:shd w:val="clear" w:color="auto" w:fill="auto"/>
            <w:noWrap/>
            <w:vAlign w:val="bottom"/>
            <w:hideMark/>
          </w:tcPr>
          <w:p w:rsidR="00D80A2C" w:rsidRPr="00D80A2C" w:rsidRDefault="00D80A2C" w:rsidP="00A204C8">
            <w:pPr>
              <w:spacing w:after="0" w:line="168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c>
          <w:tcPr>
            <w:tcW w:w="316" w:type="pct"/>
            <w:shd w:val="clear" w:color="auto" w:fill="auto"/>
            <w:noWrap/>
            <w:vAlign w:val="center"/>
          </w:tcPr>
          <w:p w:rsidR="00D80A2C" w:rsidRPr="00CC0E44" w:rsidRDefault="00D80A2C"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D80A2C" w:rsidRPr="00CC0E44" w:rsidRDefault="00CE1F5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22" w:type="pct"/>
            <w:shd w:val="clear" w:color="auto" w:fill="auto"/>
            <w:noWrap/>
            <w:vAlign w:val="center"/>
          </w:tcPr>
          <w:p w:rsidR="00D80A2C" w:rsidRPr="00CC0E44" w:rsidRDefault="00CE1F5A" w:rsidP="00A204C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22" w:type="pct"/>
            <w:gridSpan w:val="2"/>
            <w:shd w:val="clear" w:color="auto" w:fill="auto"/>
            <w:vAlign w:val="center"/>
          </w:tcPr>
          <w:p w:rsidR="00D80A2C" w:rsidRPr="00CC0E44" w:rsidRDefault="00D80A2C" w:rsidP="00A204C8">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tcPr>
          <w:p w:rsidR="00D80A2C" w:rsidRPr="00CC0E44" w:rsidRDefault="00D80A2C" w:rsidP="00A204C8">
            <w:pPr>
              <w:spacing w:after="0" w:line="240" w:lineRule="auto"/>
              <w:jc w:val="center"/>
              <w:rPr>
                <w:rFonts w:ascii="Times New Roman" w:eastAsia="Times New Roman" w:hAnsi="Times New Roman" w:cs="Times New Roman"/>
                <w:b/>
                <w:bCs/>
                <w:sz w:val="20"/>
                <w:szCs w:val="20"/>
                <w:lang w:eastAsia="ru-RU"/>
              </w:rPr>
            </w:pPr>
          </w:p>
        </w:tc>
      </w:tr>
      <w:tr w:rsidR="00D80A2C" w:rsidRPr="00CC0E44" w:rsidTr="00D80A2C">
        <w:trPr>
          <w:trHeight w:val="88"/>
        </w:trPr>
        <w:tc>
          <w:tcPr>
            <w:tcW w:w="256" w:type="pct"/>
            <w:shd w:val="clear" w:color="auto" w:fill="auto"/>
            <w:noWrap/>
            <w:vAlign w:val="bottom"/>
          </w:tcPr>
          <w:p w:rsidR="00D80A2C" w:rsidRPr="00CC0E44" w:rsidRDefault="00D80A2C" w:rsidP="00A204C8">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16</w:t>
            </w:r>
          </w:p>
        </w:tc>
        <w:tc>
          <w:tcPr>
            <w:tcW w:w="1767" w:type="pct"/>
            <w:shd w:val="clear" w:color="auto" w:fill="auto"/>
            <w:noWrap/>
            <w:vAlign w:val="bottom"/>
          </w:tcPr>
          <w:p w:rsidR="00D80A2C" w:rsidRPr="00CC0E44" w:rsidRDefault="00D80A2C" w:rsidP="00A204C8">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Различные способы передвижения и преодоления препятствий</w:t>
            </w:r>
          </w:p>
        </w:tc>
        <w:tc>
          <w:tcPr>
            <w:tcW w:w="306" w:type="pct"/>
            <w:vMerge/>
            <w:shd w:val="clear" w:color="auto" w:fill="auto"/>
            <w:noWrap/>
            <w:vAlign w:val="bottom"/>
          </w:tcPr>
          <w:p w:rsidR="00D80A2C" w:rsidRPr="00E3608D" w:rsidRDefault="00D80A2C" w:rsidP="00A204C8">
            <w:pPr>
              <w:spacing w:after="0" w:line="1680" w:lineRule="auto"/>
              <w:jc w:val="center"/>
              <w:rPr>
                <w:rFonts w:ascii="Times New Roman" w:eastAsia="Times New Roman" w:hAnsi="Times New Roman" w:cs="Times New Roman"/>
                <w:bCs/>
                <w:sz w:val="20"/>
                <w:szCs w:val="20"/>
                <w:lang w:eastAsia="ru-RU"/>
              </w:rPr>
            </w:pPr>
          </w:p>
        </w:tc>
        <w:tc>
          <w:tcPr>
            <w:tcW w:w="316" w:type="pct"/>
            <w:shd w:val="clear" w:color="auto" w:fill="auto"/>
            <w:noWrap/>
            <w:vAlign w:val="center"/>
          </w:tcPr>
          <w:p w:rsidR="00D80A2C" w:rsidRPr="00CC0E44" w:rsidRDefault="00D80A2C" w:rsidP="00A204C8">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E3608D" w:rsidRDefault="00D80A2C" w:rsidP="00A204C8">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D80A2C" w:rsidRPr="00CC0E44" w:rsidRDefault="00CE1F5A" w:rsidP="00A204C8">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322" w:type="pct"/>
            <w:shd w:val="clear" w:color="auto" w:fill="auto"/>
            <w:noWrap/>
            <w:vAlign w:val="center"/>
          </w:tcPr>
          <w:p w:rsidR="00D80A2C" w:rsidRPr="00CC0E44" w:rsidRDefault="00CE1F5A" w:rsidP="00A204C8">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w:t>
            </w:r>
          </w:p>
        </w:tc>
        <w:tc>
          <w:tcPr>
            <w:tcW w:w="322" w:type="pct"/>
            <w:gridSpan w:val="2"/>
            <w:shd w:val="clear" w:color="auto" w:fill="auto"/>
            <w:vAlign w:val="center"/>
          </w:tcPr>
          <w:p w:rsidR="00D80A2C" w:rsidRPr="00CC0E44" w:rsidRDefault="00D80A2C" w:rsidP="00A204C8">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A204C8">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88"/>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17</w:t>
            </w:r>
          </w:p>
        </w:tc>
        <w:tc>
          <w:tcPr>
            <w:tcW w:w="176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Переноска партнёра</w:t>
            </w:r>
          </w:p>
        </w:tc>
        <w:tc>
          <w:tcPr>
            <w:tcW w:w="306" w:type="pct"/>
            <w:vMerge/>
            <w:shd w:val="clear" w:color="auto" w:fill="auto"/>
            <w:noWrap/>
            <w:vAlign w:val="bottom"/>
          </w:tcPr>
          <w:p w:rsidR="00D80A2C" w:rsidRPr="00CC0E44" w:rsidRDefault="00D80A2C" w:rsidP="00D80A2C">
            <w:pPr>
              <w:spacing w:after="0" w:line="1680" w:lineRule="auto"/>
              <w:jc w:val="center"/>
              <w:rPr>
                <w:rFonts w:ascii="Times New Roman" w:eastAsia="Times New Roman" w:hAnsi="Times New Roman" w:cs="Times New Roman"/>
                <w:bCs/>
                <w:sz w:val="20"/>
                <w:szCs w:val="20"/>
                <w:lang w:val="en-US" w:eastAsia="ru-RU"/>
              </w:rPr>
            </w:pP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val="en-US" w:eastAsia="ru-RU"/>
              </w:rPr>
            </w:pPr>
          </w:p>
        </w:tc>
        <w:tc>
          <w:tcPr>
            <w:tcW w:w="420"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322" w:type="pct"/>
            <w:shd w:val="clear" w:color="auto" w:fill="auto"/>
            <w:noWrap/>
            <w:vAlign w:val="center"/>
          </w:tcPr>
          <w:p w:rsidR="00D80A2C"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w:t>
            </w:r>
          </w:p>
        </w:tc>
        <w:tc>
          <w:tcPr>
            <w:tcW w:w="322" w:type="pct"/>
            <w:gridSpan w:val="2"/>
            <w:shd w:val="clear" w:color="auto" w:fill="auto"/>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88"/>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p>
        </w:tc>
        <w:tc>
          <w:tcPr>
            <w:tcW w:w="176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vMerge/>
            <w:shd w:val="clear" w:color="auto" w:fill="auto"/>
            <w:noWrap/>
            <w:vAlign w:val="bottom"/>
          </w:tcPr>
          <w:p w:rsidR="00D80A2C" w:rsidRPr="00CC0E44" w:rsidRDefault="00D80A2C" w:rsidP="00D80A2C">
            <w:pPr>
              <w:spacing w:after="0" w:line="1680" w:lineRule="auto"/>
              <w:jc w:val="center"/>
              <w:rPr>
                <w:rFonts w:ascii="Times New Roman" w:eastAsia="Times New Roman" w:hAnsi="Times New Roman" w:cs="Times New Roman"/>
                <w:bCs/>
                <w:sz w:val="20"/>
                <w:szCs w:val="20"/>
                <w:lang w:val="en-US" w:eastAsia="ru-RU"/>
              </w:rPr>
            </w:pP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val="en-US" w:eastAsia="ru-RU"/>
              </w:rPr>
            </w:pPr>
          </w:p>
        </w:tc>
        <w:tc>
          <w:tcPr>
            <w:tcW w:w="420"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D80A2C" w:rsidRDefault="00D80A2C" w:rsidP="00D80A2C">
            <w:pPr>
              <w:spacing w:after="0" w:line="240" w:lineRule="auto"/>
              <w:jc w:val="center"/>
              <w:rPr>
                <w:rFonts w:ascii="Times New Roman" w:eastAsia="Times New Roman" w:hAnsi="Times New Roman" w:cs="Times New Roman"/>
                <w:bCs/>
                <w:sz w:val="20"/>
                <w:szCs w:val="20"/>
                <w:lang w:eastAsia="ru-RU"/>
              </w:rPr>
            </w:pPr>
          </w:p>
        </w:tc>
        <w:tc>
          <w:tcPr>
            <w:tcW w:w="322" w:type="pct"/>
            <w:gridSpan w:val="2"/>
            <w:shd w:val="clear" w:color="auto" w:fill="auto"/>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441"/>
        </w:trPr>
        <w:tc>
          <w:tcPr>
            <w:tcW w:w="256" w:type="pct"/>
            <w:shd w:val="clear" w:color="auto" w:fill="D9D9D9"/>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p>
        </w:tc>
        <w:tc>
          <w:tcPr>
            <w:tcW w:w="1767" w:type="pct"/>
            <w:shd w:val="clear" w:color="auto" w:fill="D9D9D9"/>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auto" w:fill="D9D9D9" w:themeFill="background1" w:themeFillShade="D9"/>
            <w:noWrap/>
            <w:vAlign w:val="bottom"/>
          </w:tcPr>
          <w:p w:rsidR="00D80A2C" w:rsidRPr="00CC0E44" w:rsidRDefault="00D80A2C" w:rsidP="00D80A2C">
            <w:pPr>
              <w:spacing w:after="0" w:line="1680" w:lineRule="auto"/>
              <w:jc w:val="center"/>
              <w:rPr>
                <w:rFonts w:ascii="Times New Roman" w:eastAsia="Times New Roman" w:hAnsi="Times New Roman" w:cs="Times New Roman"/>
                <w:bCs/>
                <w:sz w:val="20"/>
                <w:szCs w:val="20"/>
                <w:lang w:val="en-US" w:eastAsia="ru-RU"/>
              </w:rPr>
            </w:pPr>
          </w:p>
        </w:tc>
        <w:tc>
          <w:tcPr>
            <w:tcW w:w="316" w:type="pct"/>
            <w:shd w:val="clear" w:color="auto" w:fill="D9D9D9"/>
            <w:noWrap/>
            <w:vAlign w:val="center"/>
          </w:tcPr>
          <w:p w:rsidR="00D80A2C" w:rsidRPr="00CC0E44" w:rsidRDefault="00CE1F5A"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135" w:type="pct"/>
            <w:shd w:val="clear" w:color="auto" w:fill="D9D9D9"/>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val="en-US" w:eastAsia="ru-RU"/>
              </w:rPr>
            </w:pPr>
          </w:p>
        </w:tc>
        <w:tc>
          <w:tcPr>
            <w:tcW w:w="420" w:type="pct"/>
            <w:shd w:val="clear" w:color="auto" w:fill="D9D9D9"/>
            <w:noWrap/>
            <w:vAlign w:val="center"/>
          </w:tcPr>
          <w:p w:rsidR="00D80A2C" w:rsidRPr="00CE1F5A" w:rsidRDefault="00CE1F5A" w:rsidP="00D80A2C">
            <w:pPr>
              <w:spacing w:after="0" w:line="240" w:lineRule="auto"/>
              <w:jc w:val="center"/>
              <w:rPr>
                <w:rFonts w:ascii="Times New Roman" w:eastAsia="Times New Roman" w:hAnsi="Times New Roman" w:cs="Times New Roman"/>
                <w:b/>
                <w:bCs/>
                <w:sz w:val="20"/>
                <w:szCs w:val="20"/>
                <w:lang w:eastAsia="ru-RU"/>
              </w:rPr>
            </w:pPr>
            <w:r w:rsidRPr="00CE1F5A">
              <w:rPr>
                <w:rFonts w:ascii="Times New Roman" w:eastAsia="Times New Roman" w:hAnsi="Times New Roman" w:cs="Times New Roman"/>
                <w:b/>
                <w:bCs/>
                <w:sz w:val="20"/>
                <w:szCs w:val="20"/>
                <w:lang w:eastAsia="ru-RU"/>
              </w:rPr>
              <w:t>12</w:t>
            </w:r>
          </w:p>
        </w:tc>
        <w:tc>
          <w:tcPr>
            <w:tcW w:w="322" w:type="pct"/>
            <w:shd w:val="clear" w:color="auto" w:fill="D9D9D9"/>
            <w:noWrap/>
            <w:vAlign w:val="center"/>
          </w:tcPr>
          <w:p w:rsidR="00D80A2C" w:rsidRPr="00CE1F5A" w:rsidRDefault="00CE1F5A" w:rsidP="00D80A2C">
            <w:pPr>
              <w:spacing w:after="0" w:line="240" w:lineRule="auto"/>
              <w:jc w:val="center"/>
              <w:rPr>
                <w:rFonts w:ascii="Times New Roman" w:eastAsia="Times New Roman" w:hAnsi="Times New Roman" w:cs="Times New Roman"/>
                <w:b/>
                <w:bCs/>
                <w:sz w:val="20"/>
                <w:szCs w:val="20"/>
                <w:lang w:eastAsia="ru-RU"/>
              </w:rPr>
            </w:pPr>
            <w:r w:rsidRPr="00CE1F5A">
              <w:rPr>
                <w:rFonts w:ascii="Times New Roman" w:eastAsia="Times New Roman" w:hAnsi="Times New Roman" w:cs="Times New Roman"/>
                <w:b/>
                <w:bCs/>
                <w:sz w:val="20"/>
                <w:szCs w:val="20"/>
                <w:lang w:eastAsia="ru-RU"/>
              </w:rPr>
              <w:t>60</w:t>
            </w:r>
          </w:p>
        </w:tc>
        <w:tc>
          <w:tcPr>
            <w:tcW w:w="322" w:type="pct"/>
            <w:gridSpan w:val="2"/>
            <w:shd w:val="clear" w:color="auto" w:fill="D9D9D9"/>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D9D9D9"/>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153"/>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18</w:t>
            </w:r>
          </w:p>
        </w:tc>
        <w:tc>
          <w:tcPr>
            <w:tcW w:w="1767" w:type="pct"/>
            <w:shd w:val="clear" w:color="auto" w:fill="auto"/>
            <w:noWrap/>
            <w:vAlign w:val="bottom"/>
          </w:tcPr>
          <w:p w:rsidR="00D80A2C" w:rsidRPr="00CC0E44" w:rsidRDefault="00D80A2C" w:rsidP="00D80A2C">
            <w:pPr>
              <w:shd w:val="clear" w:color="auto" w:fill="FFFFFF"/>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Трюковые падения</w:t>
            </w:r>
          </w:p>
        </w:tc>
        <w:tc>
          <w:tcPr>
            <w:tcW w:w="306" w:type="pct"/>
            <w:vMerge w:val="restart"/>
            <w:shd w:val="clear" w:color="auto" w:fill="auto"/>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322"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w:t>
            </w:r>
          </w:p>
        </w:tc>
        <w:tc>
          <w:tcPr>
            <w:tcW w:w="322" w:type="pct"/>
            <w:gridSpan w:val="2"/>
            <w:shd w:val="clear" w:color="auto" w:fill="auto"/>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99"/>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19</w:t>
            </w:r>
          </w:p>
        </w:tc>
        <w:tc>
          <w:tcPr>
            <w:tcW w:w="1767" w:type="pct"/>
            <w:shd w:val="clear" w:color="auto" w:fill="auto"/>
            <w:noWrap/>
            <w:vAlign w:val="bottom"/>
          </w:tcPr>
          <w:p w:rsidR="00D80A2C" w:rsidRPr="00CC0E44" w:rsidRDefault="00D80A2C" w:rsidP="00D80A2C">
            <w:pPr>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Взаимодействие с пространством</w:t>
            </w:r>
          </w:p>
        </w:tc>
        <w:tc>
          <w:tcPr>
            <w:tcW w:w="306" w:type="pct"/>
            <w:vMerge/>
            <w:shd w:val="clear" w:color="auto" w:fill="auto"/>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322"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w:t>
            </w:r>
          </w:p>
        </w:tc>
        <w:tc>
          <w:tcPr>
            <w:tcW w:w="322" w:type="pct"/>
            <w:gridSpan w:val="2"/>
            <w:shd w:val="clear" w:color="auto" w:fill="auto"/>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131"/>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20</w:t>
            </w:r>
          </w:p>
        </w:tc>
        <w:tc>
          <w:tcPr>
            <w:tcW w:w="176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Рече-двигательная координация</w:t>
            </w:r>
          </w:p>
        </w:tc>
        <w:tc>
          <w:tcPr>
            <w:tcW w:w="306" w:type="pct"/>
            <w:vMerge/>
            <w:shd w:val="clear" w:color="auto" w:fill="auto"/>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sz w:val="20"/>
                <w:szCs w:val="20"/>
                <w:lang w:eastAsia="ru-RU"/>
              </w:rPr>
            </w:pPr>
          </w:p>
        </w:tc>
        <w:tc>
          <w:tcPr>
            <w:tcW w:w="420"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322" w:type="pct"/>
            <w:shd w:val="clear" w:color="auto" w:fill="auto"/>
            <w:noWrap/>
            <w:vAlign w:val="center"/>
          </w:tcPr>
          <w:p w:rsidR="00D80A2C" w:rsidRPr="00CC0E44" w:rsidRDefault="00CE1F5A" w:rsidP="00D80A2C">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w:t>
            </w:r>
          </w:p>
        </w:tc>
        <w:tc>
          <w:tcPr>
            <w:tcW w:w="322" w:type="pct"/>
            <w:gridSpan w:val="2"/>
            <w:shd w:val="clear" w:color="auto" w:fill="auto"/>
            <w:vAlign w:val="center"/>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Cs/>
                <w:sz w:val="20"/>
                <w:szCs w:val="20"/>
                <w:lang w:eastAsia="ru-RU"/>
              </w:rPr>
            </w:pPr>
          </w:p>
        </w:tc>
      </w:tr>
      <w:tr w:rsidR="00D80A2C" w:rsidRPr="00CC0E44" w:rsidTr="00D80A2C">
        <w:trPr>
          <w:trHeight w:val="120"/>
        </w:trPr>
        <w:tc>
          <w:tcPr>
            <w:tcW w:w="256"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p>
        </w:tc>
        <w:tc>
          <w:tcPr>
            <w:tcW w:w="1767" w:type="pct"/>
            <w:shd w:val="clear" w:color="auto" w:fill="auto"/>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sz w:val="20"/>
                <w:szCs w:val="20"/>
                <w:lang w:eastAsia="ru-RU"/>
              </w:rPr>
              <w:t>Промежуточная аттестация</w:t>
            </w:r>
          </w:p>
        </w:tc>
        <w:tc>
          <w:tcPr>
            <w:tcW w:w="306" w:type="pct"/>
            <w:vMerge/>
            <w:shd w:val="clear" w:color="auto" w:fill="auto"/>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135"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Cs/>
                <w:sz w:val="20"/>
                <w:szCs w:val="20"/>
                <w:lang w:eastAsia="ru-RU"/>
              </w:rPr>
            </w:pPr>
          </w:p>
        </w:tc>
        <w:tc>
          <w:tcPr>
            <w:tcW w:w="420"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D80A2C" w:rsidRPr="00CC0E44" w:rsidRDefault="00D80A2C" w:rsidP="00D80A2C">
            <w:pPr>
              <w:spacing w:after="0" w:line="240" w:lineRule="auto"/>
              <w:jc w:val="center"/>
              <w:rPr>
                <w:rFonts w:ascii="Times New Roman" w:eastAsia="Times New Roman" w:hAnsi="Times New Roman" w:cs="Times New Roman"/>
                <w:bCs/>
                <w:sz w:val="20"/>
                <w:szCs w:val="20"/>
                <w:lang w:eastAsia="ru-RU"/>
              </w:rPr>
            </w:pPr>
          </w:p>
        </w:tc>
        <w:tc>
          <w:tcPr>
            <w:tcW w:w="322" w:type="pct"/>
            <w:gridSpan w:val="2"/>
            <w:shd w:val="clear" w:color="auto" w:fill="auto"/>
            <w:vAlign w:val="center"/>
          </w:tcPr>
          <w:p w:rsidR="00D80A2C" w:rsidRPr="00CC0E44" w:rsidRDefault="00CE1F5A" w:rsidP="00D80A2C">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w:t>
            </w:r>
          </w:p>
        </w:tc>
        <w:tc>
          <w:tcPr>
            <w:tcW w:w="1157" w:type="pct"/>
            <w:shd w:val="clear" w:color="auto" w:fill="auto"/>
            <w:noWrap/>
            <w:vAlign w:val="bottom"/>
          </w:tcPr>
          <w:p w:rsidR="00D80A2C" w:rsidRPr="00CC0E44" w:rsidRDefault="00CE1F5A" w:rsidP="00D80A2C">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экзамен</w:t>
            </w:r>
          </w:p>
        </w:tc>
      </w:tr>
      <w:tr w:rsidR="00D80A2C" w:rsidRPr="00CC0E44" w:rsidTr="00D80A2C">
        <w:trPr>
          <w:trHeight w:val="315"/>
        </w:trPr>
        <w:tc>
          <w:tcPr>
            <w:tcW w:w="256" w:type="pct"/>
            <w:shd w:val="clear" w:color="000000" w:fill="D9D9D9"/>
            <w:noWrap/>
            <w:vAlign w:val="bottom"/>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p>
        </w:tc>
        <w:tc>
          <w:tcPr>
            <w:tcW w:w="1767" w:type="pct"/>
            <w:shd w:val="clear" w:color="000000" w:fill="D9D9D9"/>
            <w:noWrap/>
            <w:vAlign w:val="bottom"/>
          </w:tcPr>
          <w:p w:rsidR="00D80A2C" w:rsidRPr="00CC0E44" w:rsidRDefault="00D80A2C" w:rsidP="00D80A2C">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000000" w:fill="D9D9D9"/>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000000" w:fill="D9D9D9"/>
            <w:noWrap/>
            <w:vAlign w:val="center"/>
          </w:tcPr>
          <w:p w:rsidR="00D80A2C" w:rsidRPr="00CC0E44" w:rsidRDefault="002D0A7D"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135" w:type="pct"/>
            <w:shd w:val="clear" w:color="000000" w:fill="D9D9D9"/>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420" w:type="pct"/>
            <w:shd w:val="clear" w:color="000000" w:fill="D9D9D9"/>
            <w:noWrap/>
            <w:vAlign w:val="center"/>
          </w:tcPr>
          <w:p w:rsidR="00D80A2C" w:rsidRPr="00CC0E44" w:rsidRDefault="00CE1F5A"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22" w:type="pct"/>
            <w:shd w:val="clear" w:color="000000" w:fill="D9D9D9"/>
            <w:noWrap/>
            <w:vAlign w:val="center"/>
          </w:tcPr>
          <w:p w:rsidR="00D80A2C" w:rsidRPr="00CC0E44" w:rsidRDefault="00CE1F5A"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51</w:t>
            </w:r>
          </w:p>
        </w:tc>
        <w:tc>
          <w:tcPr>
            <w:tcW w:w="322" w:type="pct"/>
            <w:gridSpan w:val="2"/>
            <w:shd w:val="clear" w:color="000000" w:fill="D9D9D9"/>
            <w:vAlign w:val="center"/>
          </w:tcPr>
          <w:p w:rsidR="00D80A2C" w:rsidRPr="00CC0E44" w:rsidRDefault="00CE1F5A"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w:t>
            </w:r>
          </w:p>
        </w:tc>
        <w:tc>
          <w:tcPr>
            <w:tcW w:w="1157" w:type="pct"/>
            <w:shd w:val="clear" w:color="000000" w:fill="D9D9D9"/>
            <w:noWrap/>
            <w:vAlign w:val="bottom"/>
          </w:tcPr>
          <w:p w:rsidR="00D80A2C" w:rsidRPr="00CC0E44" w:rsidRDefault="00D80A2C" w:rsidP="00D80A2C">
            <w:pPr>
              <w:spacing w:after="0" w:line="240" w:lineRule="auto"/>
              <w:jc w:val="center"/>
              <w:rPr>
                <w:rFonts w:ascii="Times New Roman" w:eastAsia="Times New Roman" w:hAnsi="Times New Roman" w:cs="Times New Roman"/>
                <w:bCs/>
                <w:sz w:val="20"/>
                <w:szCs w:val="20"/>
                <w:lang w:eastAsia="ru-RU"/>
              </w:rPr>
            </w:pPr>
          </w:p>
        </w:tc>
      </w:tr>
      <w:tr w:rsidR="00D80A2C" w:rsidRPr="00CC0E44" w:rsidTr="00D80A2C">
        <w:trPr>
          <w:trHeight w:val="690"/>
        </w:trPr>
        <w:tc>
          <w:tcPr>
            <w:tcW w:w="256" w:type="pct"/>
            <w:shd w:val="clear" w:color="000000" w:fill="D9D9D9"/>
            <w:noWrap/>
            <w:vAlign w:val="bottom"/>
            <w:hideMark/>
          </w:tcPr>
          <w:p w:rsidR="00D80A2C" w:rsidRPr="00CC0E44" w:rsidRDefault="00D80A2C" w:rsidP="00D80A2C">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vAlign w:val="center"/>
            <w:hideMark/>
          </w:tcPr>
          <w:p w:rsidR="00D80A2C" w:rsidRPr="00CC0E44" w:rsidRDefault="00D80A2C" w:rsidP="00D80A2C">
            <w:pPr>
              <w:spacing w:after="0" w:line="240" w:lineRule="auto"/>
              <w:jc w:val="right"/>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ИТОГО ПО КУРСУ</w:t>
            </w:r>
          </w:p>
        </w:tc>
        <w:tc>
          <w:tcPr>
            <w:tcW w:w="306" w:type="pct"/>
            <w:shd w:val="clear" w:color="000000" w:fill="D9D9D9"/>
            <w:noWrap/>
            <w:vAlign w:val="bottom"/>
            <w:hideMark/>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316" w:type="pct"/>
            <w:shd w:val="clear" w:color="000000" w:fill="D9D9D9"/>
            <w:noWrap/>
            <w:vAlign w:val="center"/>
          </w:tcPr>
          <w:p w:rsidR="00D80A2C" w:rsidRPr="00CC0E44" w:rsidRDefault="002D0A7D"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432</w:t>
            </w:r>
          </w:p>
        </w:tc>
        <w:tc>
          <w:tcPr>
            <w:tcW w:w="135" w:type="pct"/>
            <w:shd w:val="clear" w:color="000000" w:fill="D9D9D9"/>
            <w:noWrap/>
            <w:vAlign w:val="center"/>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c>
          <w:tcPr>
            <w:tcW w:w="420" w:type="pct"/>
            <w:shd w:val="clear" w:color="000000" w:fill="D9D9D9"/>
            <w:noWrap/>
            <w:vAlign w:val="center"/>
          </w:tcPr>
          <w:p w:rsidR="00D80A2C" w:rsidRPr="002D0A7D" w:rsidRDefault="002D0A7D"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2" w:type="pct"/>
            <w:shd w:val="clear" w:color="000000" w:fill="D9D9D9"/>
            <w:noWrap/>
            <w:vAlign w:val="center"/>
          </w:tcPr>
          <w:p w:rsidR="00D80A2C" w:rsidRPr="00CC0E44" w:rsidRDefault="002D0A7D"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334</w:t>
            </w:r>
          </w:p>
        </w:tc>
        <w:tc>
          <w:tcPr>
            <w:tcW w:w="322" w:type="pct"/>
            <w:gridSpan w:val="2"/>
            <w:shd w:val="clear" w:color="000000" w:fill="D9D9D9"/>
            <w:vAlign w:val="center"/>
          </w:tcPr>
          <w:p w:rsidR="00D80A2C" w:rsidRPr="00CC0E44" w:rsidRDefault="002D0A7D" w:rsidP="00D80A2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26</w:t>
            </w:r>
          </w:p>
        </w:tc>
        <w:tc>
          <w:tcPr>
            <w:tcW w:w="1157" w:type="pct"/>
            <w:shd w:val="clear" w:color="000000" w:fill="D9D9D9"/>
            <w:noWrap/>
            <w:vAlign w:val="bottom"/>
          </w:tcPr>
          <w:p w:rsidR="00D80A2C" w:rsidRPr="00CC0E44" w:rsidRDefault="00D80A2C" w:rsidP="00D80A2C">
            <w:pPr>
              <w:spacing w:after="0" w:line="240" w:lineRule="auto"/>
              <w:jc w:val="center"/>
              <w:rPr>
                <w:rFonts w:ascii="Times New Roman" w:eastAsia="Times New Roman" w:hAnsi="Times New Roman" w:cs="Times New Roman"/>
                <w:b/>
                <w:bCs/>
                <w:sz w:val="20"/>
                <w:szCs w:val="20"/>
                <w:lang w:eastAsia="ru-RU"/>
              </w:rPr>
            </w:pPr>
          </w:p>
        </w:tc>
      </w:tr>
    </w:tbl>
    <w:p w:rsidR="004B1DEF" w:rsidRPr="00C85A57" w:rsidRDefault="004B1DEF">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1.</w:t>
      </w:r>
      <w:r w:rsidRPr="00E72F77">
        <w:rPr>
          <w:rFonts w:ascii="Times New Roman" w:eastAsia="Times New Roman" w:hAnsi="Times New Roman" w:cs="Times New Roman"/>
          <w:b/>
          <w:sz w:val="24"/>
          <w:szCs w:val="24"/>
          <w:lang w:eastAsia="zh-CN"/>
        </w:rPr>
        <w:tab/>
        <w:t>Подготовительный тренинг и Развивающий тренинг</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F54795">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xml:space="preserve"> программой, методикой и комплексами упражнений для постоянной работы над собой.</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2.</w:t>
      </w:r>
      <w:r w:rsidRPr="00E72F77">
        <w:rPr>
          <w:rFonts w:ascii="Times New Roman" w:eastAsia="Times New Roman" w:hAnsi="Times New Roman" w:cs="Times New Roman"/>
          <w:b/>
          <w:sz w:val="24"/>
          <w:szCs w:val="24"/>
          <w:lang w:eastAsia="zh-CN"/>
        </w:rPr>
        <w:tab/>
        <w:t>Пластический тренинг Специальный тренинг</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Тренинг - это базовый раздел дисциплины “Сценическое движение ”,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3.</w:t>
      </w:r>
      <w:r w:rsidRPr="00E72F77">
        <w:rPr>
          <w:rFonts w:ascii="Times New Roman" w:eastAsia="Times New Roman" w:hAnsi="Times New Roman" w:cs="Times New Roman"/>
          <w:b/>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F54795">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xml:space="preserve"> программой, методикой и комплексами упражнений для постоянной работы над собой.</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4.</w:t>
      </w:r>
      <w:r w:rsidRPr="00E72F77">
        <w:rPr>
          <w:rFonts w:ascii="Times New Roman" w:eastAsia="Times New Roman" w:hAnsi="Times New Roman" w:cs="Times New Roman"/>
          <w:b/>
          <w:sz w:val="24"/>
          <w:szCs w:val="24"/>
          <w:lang w:eastAsia="zh-CN"/>
        </w:rPr>
        <w:tab/>
        <w:t xml:space="preserve">Парные упражнения.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5.</w:t>
      </w:r>
      <w:r w:rsidRPr="00E72F77">
        <w:rPr>
          <w:rFonts w:ascii="Times New Roman" w:eastAsia="Times New Roman" w:hAnsi="Times New Roman" w:cs="Times New Roman"/>
          <w:b/>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lastRenderedPageBreak/>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b/>
          <w:sz w:val="24"/>
          <w:szCs w:val="24"/>
          <w:lang w:eastAsia="zh-CN"/>
        </w:rPr>
        <w:t>Тема 6.</w:t>
      </w:r>
      <w:r w:rsidRPr="00E72F77">
        <w:rPr>
          <w:rFonts w:ascii="Times New Roman" w:eastAsia="Times New Roman" w:hAnsi="Times New Roman" w:cs="Times New Roman"/>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b/>
          <w:sz w:val="24"/>
          <w:szCs w:val="24"/>
          <w:lang w:eastAsia="zh-CN"/>
        </w:rPr>
        <w:t>Тема 7.</w:t>
      </w:r>
      <w:r w:rsidRPr="00E72F77">
        <w:rPr>
          <w:rFonts w:ascii="Times New Roman" w:eastAsia="Times New Roman" w:hAnsi="Times New Roman" w:cs="Times New Roman"/>
          <w:b/>
          <w:sz w:val="24"/>
          <w:szCs w:val="24"/>
          <w:lang w:eastAsia="zh-CN"/>
        </w:rPr>
        <w:tab/>
      </w:r>
      <w:r w:rsidRPr="00E72F77">
        <w:rPr>
          <w:rFonts w:ascii="Times New Roman" w:eastAsia="Times New Roman" w:hAnsi="Times New Roman" w:cs="Times New Roman"/>
          <w:sz w:val="24"/>
          <w:szCs w:val="24"/>
          <w:lang w:eastAsia="zh-CN"/>
        </w:rPr>
        <w:t>Падения из положения, сидя, стоя на коленях, в различных направлениях</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Задачи: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2.Корректно, без отсутствия искажения заданий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8.</w:t>
      </w:r>
      <w:r w:rsidRPr="00E72F77">
        <w:rPr>
          <w:rFonts w:ascii="Times New Roman" w:eastAsia="Times New Roman" w:hAnsi="Times New Roman" w:cs="Times New Roman"/>
          <w:b/>
          <w:sz w:val="24"/>
          <w:szCs w:val="24"/>
          <w:lang w:eastAsia="zh-CN"/>
        </w:rPr>
        <w:tab/>
        <w:t>Подготовительные упражнения к пассивным падениям</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9.</w:t>
      </w:r>
      <w:r w:rsidRPr="00E72F77">
        <w:rPr>
          <w:rFonts w:ascii="Times New Roman" w:eastAsia="Times New Roman" w:hAnsi="Times New Roman" w:cs="Times New Roman"/>
          <w:b/>
          <w:sz w:val="24"/>
          <w:szCs w:val="24"/>
          <w:lang w:eastAsia="zh-CN"/>
        </w:rPr>
        <w:tab/>
        <w:t>Взаимодействие с партнером</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10. Упражнения, базирующиеся на сенсорно-мышечной координации</w:t>
      </w:r>
    </w:p>
    <w:p w:rsidR="00E72F77" w:rsidRPr="00E72F77" w:rsidRDefault="00E72F77" w:rsidP="00E72F77">
      <w:pPr>
        <w:spacing w:after="0" w:line="276" w:lineRule="auto"/>
        <w:jc w:val="both"/>
        <w:rPr>
          <w:rFonts w:ascii="Times New Roman" w:eastAsia="Times New Roman" w:hAnsi="Times New Roman" w:cs="Times New Roman"/>
          <w:b/>
          <w:sz w:val="24"/>
          <w:szCs w:val="24"/>
          <w:lang w:eastAsia="zh-CN"/>
        </w:rPr>
      </w:pPr>
      <w:r w:rsidRPr="00E72F77">
        <w:rPr>
          <w:rFonts w:ascii="Times New Roman" w:eastAsia="Calibri" w:hAnsi="Times New Roman" w:cs="Times New Roman"/>
          <w:sz w:val="24"/>
          <w:szCs w:val="24"/>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11. Упражнения, базирующиеся на согласовании движений партнёров</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12. Взаимодействие в группе: Упражнения на групповые перемещения по площадке</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13. Взаимодействие с предметом; метание, Элементы жонглирования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14. Упражнение на координацию движений и на точном учёте пространства и времени</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lastRenderedPageBreak/>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15. Упражнение на балансировку</w:t>
      </w:r>
    </w:p>
    <w:p w:rsid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ind w:firstLine="708"/>
        <w:jc w:val="both"/>
        <w:rPr>
          <w:rFonts w:ascii="Times New Roman" w:eastAsia="Calibri" w:hAnsi="Times New Roman" w:cs="Times New Roman"/>
          <w:sz w:val="24"/>
          <w:szCs w:val="24"/>
        </w:rPr>
      </w:pPr>
      <w:r w:rsidRPr="00E72F77">
        <w:rPr>
          <w:rFonts w:ascii="Times New Roman" w:eastAsia="Calibri" w:hAnsi="Times New Roman" w:cs="Times New Roman"/>
          <w:b/>
          <w:sz w:val="24"/>
          <w:szCs w:val="24"/>
        </w:rPr>
        <w:t>Тема 16.</w:t>
      </w:r>
      <w:r w:rsidRPr="00E72F77">
        <w:rPr>
          <w:rFonts w:ascii="Times New Roman" w:eastAsia="Calibri" w:hAnsi="Times New Roman" w:cs="Times New Roman"/>
          <w:b/>
          <w:sz w:val="24"/>
          <w:szCs w:val="24"/>
        </w:rPr>
        <w:tab/>
        <w:t>Различные способы передвижения и преодоления препятствий</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17. Переноска партнёра</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18. Трюковые падения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 xml:space="preserve">студента </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19. Взаимодействие с пространством</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 xml:space="preserve">студента </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20. Рече-двигательная координация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студенту опыт практической работы над ролью в спектакле.</w:t>
      </w:r>
    </w:p>
    <w:p w:rsidR="00E72F77" w:rsidRDefault="00E72F77" w:rsidP="00A10102">
      <w:pPr>
        <w:widowControl w:val="0"/>
        <w:spacing w:line="276" w:lineRule="auto"/>
        <w:jc w:val="both"/>
        <w:rPr>
          <w:rFonts w:ascii="Times New Roman" w:hAnsi="Times New Roman" w:cs="Times New Roman"/>
          <w:b/>
          <w:sz w:val="24"/>
          <w:szCs w:val="24"/>
          <w:lang w:eastAsia="zh-CN"/>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В преподавании дисциплины «Сценическое движение» используются разнообразные образовательные технологии как традиционного, так и инновационного характера, учитывающие смешанный</w:t>
      </w:r>
      <w:r>
        <w:rPr>
          <w:rFonts w:ascii="Times New Roman" w:eastAsia="Times New Roman" w:hAnsi="Times New Roman" w:cs="Times New Roman"/>
          <w:color w:val="000000"/>
          <w:sz w:val="24"/>
          <w:szCs w:val="24"/>
          <w:lang w:eastAsia="ru-RU"/>
        </w:rPr>
        <w:t xml:space="preserve"> </w:t>
      </w:r>
      <w:r w:rsidRPr="00E72F77">
        <w:rPr>
          <w:rFonts w:ascii="Times New Roman" w:eastAsia="Times New Roman" w:hAnsi="Times New Roman" w:cs="Times New Roman"/>
          <w:color w:val="000000"/>
          <w:sz w:val="24"/>
          <w:szCs w:val="24"/>
          <w:lang w:eastAsia="ru-RU"/>
        </w:rPr>
        <w:t>теоретико- и практикоориентированный характер дисциплины: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полугрупповые и мелкогрупповые практические занятия;</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тренинги, этюды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творческие проекты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портфолио</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Дисциплина «Сценическое движение (акробатика)» носит сугубо практический характер. Рефераты, эссе, курсовые работы (и прочие письменные задания) в рамках этой </w:t>
      </w:r>
      <w:r w:rsidRPr="00E72F77">
        <w:rPr>
          <w:rFonts w:ascii="Times New Roman" w:eastAsia="Times New Roman" w:hAnsi="Times New Roman" w:cs="Times New Roman"/>
          <w:color w:val="000000"/>
          <w:sz w:val="24"/>
          <w:szCs w:val="24"/>
          <w:lang w:eastAsia="ru-RU"/>
        </w:rPr>
        <w:lastRenderedPageBreak/>
        <w:t>дисциплины не планируются. Исключение составляют индивидуальные конспекты в творческом дневнике</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Задания к экзамену и зачету по всему курсу определяются преподавателем в процессе освоения программного материала.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При самостоятельной работе над разделами задача студентов состоит не столько в заучивании упражнений и элементов, сколько в понимании и освоении возможностей применения того, или иного навыка в сценическом действии.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Например,</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в разделе «Тренинг» целью является формирование студентом индивидуальной, наиболее эффективной именно для него, системы упражнений для самостоятельных занятий;</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в акробатическом разделе, предусматривающем (кроме вышеупомянутых задач) значительное повышение дисциплины и ответственности студентов (особенно в рамках самостоятельных занятий), следует обратить внимание на трансформацию спортивного навыка в сценический, т.е. исполнение любого элемента должно быть обусловлено логикой действия и иметь внутреннюю причинно-следственную связь. И т.д. по всем разделам.</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Формы самостоятельной работы: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практическому полугрупповому и мелкогрупповому занятию семинарского типа.</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творческому проекту,</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видео презентации проведения упражнений, тренингов; обсуждение исполнения задания по выставляемым критериям</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Самостоятельная работа является обязательной для каждого студента,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в овладении набором специальных навыков сценической выразительности для исполнения ролей в спектаклях драматического театра, работе над сценическими образами с другими исполнителями. Достижение цели опирается на приобретение навыков самостоятельного исполнения </w:t>
      </w:r>
      <w:r w:rsidR="00D85CD2" w:rsidRPr="00E72F77">
        <w:rPr>
          <w:rFonts w:ascii="Times New Roman" w:eastAsia="Times New Roman" w:hAnsi="Times New Roman" w:cs="Times New Roman"/>
          <w:color w:val="000000"/>
          <w:sz w:val="24"/>
          <w:szCs w:val="24"/>
          <w:lang w:eastAsia="ru-RU"/>
        </w:rPr>
        <w:t>и анализа</w:t>
      </w:r>
      <w:r w:rsidRPr="00E72F77">
        <w:rPr>
          <w:rFonts w:ascii="Times New Roman" w:eastAsia="Times New Roman" w:hAnsi="Times New Roman" w:cs="Times New Roman"/>
          <w:color w:val="000000"/>
          <w:sz w:val="24"/>
          <w:szCs w:val="24"/>
          <w:lang w:eastAsia="ru-RU"/>
        </w:rPr>
        <w:t xml:space="preserve"> пластической </w:t>
      </w:r>
      <w:r w:rsidR="00D85CD2" w:rsidRPr="00E72F77">
        <w:rPr>
          <w:rFonts w:ascii="Times New Roman" w:eastAsia="Times New Roman" w:hAnsi="Times New Roman" w:cs="Times New Roman"/>
          <w:color w:val="000000"/>
          <w:sz w:val="24"/>
          <w:szCs w:val="24"/>
          <w:lang w:eastAsia="ru-RU"/>
        </w:rPr>
        <w:t>выразительности профессиональных</w:t>
      </w:r>
      <w:r w:rsidRPr="00E72F77">
        <w:rPr>
          <w:rFonts w:ascii="Times New Roman" w:eastAsia="Times New Roman" w:hAnsi="Times New Roman" w:cs="Times New Roman"/>
          <w:color w:val="000000"/>
          <w:sz w:val="24"/>
          <w:szCs w:val="24"/>
          <w:lang w:eastAsia="ru-RU"/>
        </w:rPr>
        <w:t xml:space="preserve"> исполнителей театрального и киноискусства.  </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lastRenderedPageBreak/>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D85CD2"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ПК4</w:t>
            </w:r>
            <w:r w:rsidR="00BC4E4C">
              <w:rPr>
                <w:rFonts w:ascii="Times New Roman" w:eastAsia="Times New Roman" w:hAnsi="Times New Roman" w:cs="Times New Roman"/>
                <w:bCs/>
                <w:sz w:val="24"/>
                <w:szCs w:val="24"/>
                <w:lang w:eastAsia="ru-RU"/>
              </w:rPr>
              <w:t xml:space="preserve"> </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D85C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УК7; ПК4; ПК10</w:t>
            </w:r>
            <w:r w:rsidR="00BC4E4C">
              <w:rPr>
                <w:rFonts w:ascii="Times New Roman" w:eastAsia="Times New Roman" w:hAnsi="Times New Roman" w:cs="Times New Roman"/>
                <w:sz w:val="24"/>
                <w:szCs w:val="24"/>
                <w:lang w:eastAsia="ru-RU"/>
              </w:rPr>
              <w:t xml:space="preserve"> </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F57C3D" w:rsidRPr="006D61BD" w:rsidRDefault="00D85CD2" w:rsidP="00F57C3D">
            <w:pPr>
              <w:rPr>
                <w:rFonts w:ascii="Times New Roman" w:hAnsi="Times New Roman" w:cs="Times New Roman"/>
                <w:sz w:val="24"/>
                <w:szCs w:val="24"/>
              </w:rPr>
            </w:pPr>
            <w:r>
              <w:rPr>
                <w:rFonts w:ascii="Times New Roman" w:eastAsia="Times New Roman" w:hAnsi="Times New Roman" w:cs="Times New Roman"/>
                <w:sz w:val="24"/>
                <w:szCs w:val="24"/>
                <w:lang w:eastAsia="ru-RU"/>
              </w:rPr>
              <w:t>УК7; ПК4; ПК10</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D85CD2" w:rsidRPr="00D85CD2" w:rsidRDefault="00D85CD2" w:rsidP="00D85CD2">
      <w:pPr>
        <w:spacing w:after="0" w:line="276" w:lineRule="auto"/>
        <w:ind w:firstLine="709"/>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 xml:space="preserve">I: Тема 1. Подготовительный тренинг </w:t>
      </w:r>
    </w:p>
    <w:p w:rsidR="00D85CD2" w:rsidRPr="00D85CD2" w:rsidRDefault="00D85CD2" w:rsidP="00D85CD2">
      <w:pPr>
        <w:spacing w:after="0" w:line="276" w:lineRule="auto"/>
        <w:ind w:firstLine="709"/>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 xml:space="preserve">Входной контроль умений и навыков по дисциплине;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Средство оценивания – оценка практических заданий входного контроля.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Руки прямые, вытянуты вверх.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w:t>
      </w:r>
      <w:r w:rsidRPr="00D85CD2">
        <w:rPr>
          <w:rFonts w:ascii="Times New Roman" w:eastAsia="Calibri" w:hAnsi="Times New Roman" w:cs="Times New Roman"/>
          <w:sz w:val="24"/>
          <w:szCs w:val="24"/>
        </w:rPr>
        <w:lastRenderedPageBreak/>
        <w:t>ногу и направление вращения. Возвращаемся в исходную позицию продолжая вращения кистями.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2</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Руки в стороны. Пальцы собраны в мягкий кулак.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4</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Те же, что в упражнении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5</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Действия. Потянуться руками и корпусом вперед. Вернуться в исходную позицию. Прогнуться-потянуться руками и корпусом назад. Вернуться в исходную позицию. </w:t>
      </w:r>
      <w:r w:rsidRPr="00D85CD2">
        <w:rPr>
          <w:rFonts w:ascii="Times New Roman" w:eastAsia="Calibri" w:hAnsi="Times New Roman" w:cs="Times New Roman"/>
          <w:sz w:val="24"/>
          <w:szCs w:val="24"/>
        </w:rPr>
        <w:lastRenderedPageBreak/>
        <w:t>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 ПО ТЕМАМ:</w:t>
      </w:r>
    </w:p>
    <w:p w:rsidR="00D85CD2" w:rsidRPr="00D85CD2" w:rsidRDefault="00D85CD2" w:rsidP="00D85CD2">
      <w:pPr>
        <w:widowControl w:val="0"/>
        <w:spacing w:after="0" w:line="276" w:lineRule="auto"/>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1.</w:t>
      </w:r>
      <w:r w:rsidRPr="00D85CD2">
        <w:rPr>
          <w:rFonts w:ascii="Times New Roman" w:eastAsia="Times New Roman" w:hAnsi="Times New Roman" w:cs="Times New Roman"/>
          <w:b/>
          <w:sz w:val="24"/>
          <w:szCs w:val="24"/>
          <w:lang w:eastAsia="zh-CN"/>
        </w:rPr>
        <w:tab/>
        <w:t>Подготовительный тренинг и Развивающий тренинг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упражнений Подготовительного тренингапоподготовке костно-мышечного аппарата студента к активной работе на уроке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2.</w:t>
      </w:r>
      <w:r w:rsidRPr="00D85CD2">
        <w:rPr>
          <w:rFonts w:ascii="Times New Roman" w:eastAsia="Times New Roman" w:hAnsi="Times New Roman" w:cs="Times New Roman"/>
          <w:b/>
          <w:sz w:val="24"/>
          <w:szCs w:val="24"/>
          <w:lang w:eastAsia="zh-CN"/>
        </w:rPr>
        <w:tab/>
        <w:t>Пластический тренинг Специальный тренинг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упражнений Пластического тренинга по</w:t>
      </w:r>
      <w:r>
        <w:rPr>
          <w:rFonts w:ascii="Times New Roman" w:eastAsia="Times New Roman" w:hAnsi="Times New Roman" w:cs="Times New Roman"/>
          <w:sz w:val="24"/>
          <w:szCs w:val="24"/>
          <w:lang w:eastAsia="zh-CN"/>
        </w:rPr>
        <w:t xml:space="preserve"> </w:t>
      </w:r>
      <w:r w:rsidRPr="00D85CD2">
        <w:rPr>
          <w:rFonts w:ascii="Times New Roman" w:eastAsia="Times New Roman" w:hAnsi="Times New Roman" w:cs="Times New Roman"/>
          <w:sz w:val="24"/>
          <w:szCs w:val="24"/>
          <w:lang w:eastAsia="zh-CN"/>
        </w:rPr>
        <w:t>развитию внутреннего ощущения движения (7-8 упражнений) на: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-Попеременное напряжение и расслабление отдельных групп мышц и частей тела в различных положениях.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-Расслабление отдельных групп мышц без предварительного их напряжения.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-Расслабление одних мышц при одновременном напряжении других.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-“Переливание” напряжений и расслаблений из одних мышц в другие.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-Выработка контроля   за мышечными напряжениями.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-Развитие выразительности, ощущения формы, жеста, пространства, ловкости.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3.</w:t>
      </w:r>
      <w:r w:rsidRPr="00D85CD2">
        <w:rPr>
          <w:rFonts w:ascii="Times New Roman" w:eastAsia="Times New Roman" w:hAnsi="Times New Roman" w:cs="Times New Roman"/>
          <w:b/>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lastRenderedPageBreak/>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специальных упражнений для постоянной работы над собой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баланс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-координацию</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-скорость/инерцию</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-напряжение/расслабление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-построение движения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w:t>
      </w:r>
      <w:r w:rsidRPr="00D85CD2">
        <w:rPr>
          <w:rFonts w:ascii="Times New Roman" w:eastAsia="Times New Roman" w:hAnsi="Times New Roman" w:cs="Times New Roman"/>
          <w:sz w:val="24"/>
          <w:szCs w:val="24"/>
          <w:lang w:eastAsia="zh-CN"/>
        </w:rPr>
        <w:tab/>
        <w:t>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4.</w:t>
      </w:r>
      <w:r w:rsidRPr="00D85CD2">
        <w:rPr>
          <w:rFonts w:ascii="Times New Roman" w:eastAsia="Times New Roman" w:hAnsi="Times New Roman" w:cs="Times New Roman"/>
          <w:b/>
          <w:sz w:val="24"/>
          <w:szCs w:val="24"/>
          <w:lang w:eastAsia="zh-CN"/>
        </w:rPr>
        <w:tab/>
        <w:t xml:space="preserve">Парные упражнения.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упражнений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5.</w:t>
      </w:r>
      <w:r w:rsidRPr="00D85CD2">
        <w:rPr>
          <w:rFonts w:ascii="Times New Roman" w:eastAsia="Times New Roman" w:hAnsi="Times New Roman" w:cs="Times New Roman"/>
          <w:b/>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индивидуальных упражнений по подготовке к акробатике (7-8 упражнений):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упражнения для подготовки к   прыжкам,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-упражнения для подготовки к   балансированию,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упражнения для подготовки к   бросковым упражнениям.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lastRenderedPageBreak/>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исполнить упражнение: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1</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Баланс на правой ноге.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Держать баланс. Стремиться к тому, чтобы корпус, рука и свободная нога составляли прямую линию, параллельную полу.</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Примечание. Переход с ноги на ногу осуществлять мягко и непрерывно. Ощущать кончики пальцев рук и ног.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2</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3</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Баланс на правой ноге. Руки вытянуты вверх, ладонями внутрь. Левая нога поднята, согнута в колене.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w:t>
      </w:r>
      <w:r>
        <w:rPr>
          <w:rFonts w:ascii="Times New Roman" w:eastAsia="Times New Roman" w:hAnsi="Times New Roman" w:cs="Times New Roman"/>
          <w:sz w:val="24"/>
          <w:szCs w:val="24"/>
          <w:lang w:eastAsia="zh-CN"/>
        </w:rPr>
        <w:t>ную позицию. Сменить опорную но</w:t>
      </w:r>
      <w:r w:rsidRPr="00D85CD2">
        <w:rPr>
          <w:rFonts w:ascii="Times New Roman" w:eastAsia="Times New Roman" w:hAnsi="Times New Roman" w:cs="Times New Roman"/>
          <w:sz w:val="24"/>
          <w:szCs w:val="24"/>
          <w:lang w:eastAsia="zh-CN"/>
        </w:rPr>
        <w:t>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4</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Правая нога впереди, левая сзади, на одной линии на расстоянии двух шагов. Баланс на полу пальцах.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 поворотом на 180°. По сигналу - два прыжка: с поворотом на 180° и обратно.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располагая ноги строго на одной линии.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5</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lastRenderedPageBreak/>
        <w:t>Исходная позиция. Баланс на одной ноге.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 поворотом на 180°, затем по сигналу - два прыжка: с поворотом на 180° и обратно.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6</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смена опорной ноги.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Часть вторая. Исходная позиция. Баланс на правой ноге, левая нога поднята и вытянута назад. Руки вытянуты назад. Корпус наклонен вперед.</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7</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Ноги на ширине плеч. Ступни параллельно. Руки опущены вдоль тела.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Тема 6.</w:t>
      </w:r>
      <w:r w:rsidRPr="00D85CD2">
        <w:rPr>
          <w:rFonts w:ascii="Times New Roman" w:eastAsia="Times New Roman" w:hAnsi="Times New Roman" w:cs="Times New Roman"/>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индивидуальных упражнений по подготовке к акробатике (7-8 упражнений):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упражнения для подготовки к   прыжкам,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-упражнения для подготовки к   балансированию,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упражнения для подготовки к   бросковым упражнениям.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 ПО ТЕМАМ: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7.</w:t>
      </w:r>
      <w:r w:rsidRPr="00D85CD2">
        <w:rPr>
          <w:rFonts w:ascii="Times New Roman" w:eastAsia="Times New Roman" w:hAnsi="Times New Roman" w:cs="Times New Roman"/>
          <w:b/>
          <w:sz w:val="24"/>
          <w:szCs w:val="24"/>
          <w:lang w:eastAsia="zh-CN"/>
        </w:rPr>
        <w:tab/>
        <w:t xml:space="preserve">Падения из положения, сидя, стоя на коленях, в различных </w:t>
      </w:r>
      <w:r w:rsidRPr="00D85CD2">
        <w:rPr>
          <w:rFonts w:ascii="Times New Roman" w:eastAsia="Times New Roman" w:hAnsi="Times New Roman" w:cs="Times New Roman"/>
          <w:b/>
          <w:sz w:val="24"/>
          <w:szCs w:val="24"/>
          <w:lang w:eastAsia="zh-CN"/>
        </w:rPr>
        <w:lastRenderedPageBreak/>
        <w:t>направлениях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падения из положения, сидя, стоя на коленях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8.</w:t>
      </w:r>
      <w:r w:rsidRPr="00D85CD2">
        <w:rPr>
          <w:rFonts w:ascii="Times New Roman" w:eastAsia="Times New Roman" w:hAnsi="Times New Roman" w:cs="Times New Roman"/>
          <w:b/>
          <w:sz w:val="24"/>
          <w:szCs w:val="24"/>
          <w:lang w:eastAsia="zh-CN"/>
        </w:rPr>
        <w:tab/>
        <w:t>Подготовительные упражнения к пассивным падениям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пассивные падения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9.</w:t>
      </w:r>
      <w:r w:rsidRPr="00D85CD2">
        <w:rPr>
          <w:rFonts w:ascii="Times New Roman" w:eastAsia="Times New Roman" w:hAnsi="Times New Roman" w:cs="Times New Roman"/>
          <w:b/>
          <w:sz w:val="24"/>
          <w:szCs w:val="24"/>
          <w:lang w:eastAsia="zh-CN"/>
        </w:rPr>
        <w:tab/>
        <w:t>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падения во взаимодействии с партнером 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w:t>
      </w:r>
      <w:r w:rsidRPr="00D85CD2">
        <w:rPr>
          <w:rFonts w:ascii="Times New Roman" w:eastAsia="Times New Roman" w:hAnsi="Times New Roman" w:cs="Times New Roman"/>
          <w:sz w:val="24"/>
          <w:szCs w:val="24"/>
          <w:lang w:eastAsia="zh-CN"/>
        </w:rPr>
        <w:lastRenderedPageBreak/>
        <w:t>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3.Соответствие временному объему/упражнений/разминка/тренинг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10. Упражнения, базирующиеся на сенсорно-мышечной координации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падения, базирующиеся на сенсорно-мышечной координации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E3608D">
      <w:pPr>
        <w:widowControl w:val="0"/>
        <w:spacing w:after="0" w:line="276" w:lineRule="auto"/>
        <w:jc w:val="both"/>
        <w:rPr>
          <w:rFonts w:ascii="Times New Roman" w:eastAsia="Times New Roman" w:hAnsi="Times New Roman" w:cs="Times New Roman"/>
          <w:sz w:val="24"/>
          <w:szCs w:val="24"/>
          <w:lang w:eastAsia="zh-CN"/>
        </w:rPr>
      </w:pP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b/>
          <w:sz w:val="24"/>
          <w:szCs w:val="24"/>
        </w:rPr>
        <w:t>Входной контроль</w:t>
      </w:r>
      <w:r w:rsidRPr="00D85CD2">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Средство оценивания – оценка практических заданий входного контроля.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2</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прямые, на ширине плеч, ступни - параллельно. Руки - в стороны. Баланс на пятках.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перемещая таз вправо, влево. Потянуться - наклониться корпусом вперед. Вращения тазом вправо-влево.</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4</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УПРАЖНЕНИЕ 5.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полупальцах опорной ноги.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6.</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Важно "обыграть" партнера деликатно, сделав это за счет ловкости, а не силы.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7.</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УПРАЖНЕНИЕ8.</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зачет/незачет</w:t>
      </w: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w:t>
      </w: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11. Упражнения, базирующиеся на согласовании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согласование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-Упражнения, базирующиеся на согласовании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на доверие, при которых глаза одного из партнёров закрыты;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-Игры, в которых имеет место активное единоборство, столкновение сторон.</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12. Взаимодействие в группе: Упражнения на групповые перемещения по площадке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согласование движений партнёров в групповые перемещения по площадке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13. Взаимодействие с предметом; метание, Элементы жонглирования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взаимодействие с предметом -  метание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14. Упражнение на координацию движений и на точном учёте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координацию движений и на точном учёте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3.Соответствие временному объему/упражнений/разминка/тренинг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15. Упражнение на балансировку</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балансировку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-Элементы жонглирования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на координацию движений и на точном учёте пространства и времени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на балансировку</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работу с реквизитом.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tabs>
          <w:tab w:val="left" w:pos="1333"/>
        </w:tabs>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16.</w:t>
      </w:r>
      <w:r w:rsidRPr="00D85CD2">
        <w:rPr>
          <w:rFonts w:ascii="Times New Roman" w:eastAsia="Calibri" w:hAnsi="Times New Roman" w:cs="Times New Roman"/>
          <w:b/>
          <w:sz w:val="24"/>
          <w:szCs w:val="24"/>
        </w:rPr>
        <w:tab/>
        <w:t>Различные способы передвижения и преодоления препятствий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Различные способы передвижения и преодоления препятствий: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Бег: разные виды бега; разные характеры бега.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Прыжки: в длину, высоту, глубину, через препятствия (опорные и безопорные).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Различные приемы лазания, ползания, подрезании, пролезания; висы, упоры.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Передвижения с различными техническими задачами.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Трансформации походки. Различные характеры походки.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Передвижения в различных предлагаемых обстоятельствах. </w:t>
      </w:r>
    </w:p>
    <w:p w:rsidR="00D85CD2" w:rsidRPr="00D85CD2" w:rsidRDefault="00D85CD2" w:rsidP="00D85CD2">
      <w:pPr>
        <w:spacing w:after="0" w:line="276" w:lineRule="auto"/>
        <w:jc w:val="both"/>
        <w:rPr>
          <w:rFonts w:ascii="Times New Roman" w:eastAsia="Calibri" w:hAnsi="Times New Roman" w:cs="Times New Roman"/>
          <w:sz w:val="24"/>
          <w:szCs w:val="24"/>
        </w:rPr>
      </w:pP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tabs>
          <w:tab w:val="left" w:pos="1333"/>
        </w:tabs>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17. Переноска партнёра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переноску партнёра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Подъём партнёра с пола, опускание партнёра на пол, сбрасывание партнёра на пол.</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Перетаскивание партнёра (все способы).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Переноска партнера на руках, на спине, на обоих плечах.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Переноски двумя или несколькими партнёрами одного: бытовые, ритуальные.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18. Трюковые падения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трюковые падения: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Падения с партнёром на руках, на плечах.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со стула.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через препятствия.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с возвышения из различных положений.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19. Взаимодействие с пространством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взаимодействие с пространством: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Ориентация на плоскости (планшете сцены) по направлению.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Ориентация на плоскости по расстоянию: понятие дистанции, выработка чувства дистанции.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Ориентировка по направлению и расстоянию.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Перемещение в трёхмерном пространстве сцены.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и этюды на воспитание чувства пространственной композиции.\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простейшие приёмы манипуляции предметами различной формы, величины и веса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lastRenderedPageBreak/>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20. Рече-двигательная координация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студенту опыт практической работы над ролью в спектакле.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Сочетание ритмизованной (стихотворной) речи с аритмичным движением, со сменой скоростей и расстояний.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ПРОМЕЖУТОЧНАЯ АТТЕСТАЦИЯ</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widowControl w:val="0"/>
        <w:spacing w:after="0" w:line="276" w:lineRule="auto"/>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1 СЕМЕСТР-</w:t>
      </w:r>
      <w:r w:rsidR="00E3608D">
        <w:rPr>
          <w:rFonts w:ascii="Times New Roman" w:eastAsia="Times New Roman" w:hAnsi="Times New Roman" w:cs="Times New Roman"/>
          <w:b/>
          <w:sz w:val="24"/>
          <w:szCs w:val="24"/>
          <w:lang w:eastAsia="zh-CN"/>
        </w:rPr>
        <w:t>Экзамен</w:t>
      </w:r>
    </w:p>
    <w:p w:rsidR="00D85CD2" w:rsidRPr="00D85CD2" w:rsidRDefault="00E3608D" w:rsidP="00D85CD2">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Экзамен</w:t>
      </w:r>
      <w:r w:rsidR="00D85CD2" w:rsidRPr="00D85CD2">
        <w:rPr>
          <w:rFonts w:ascii="Times New Roman" w:eastAsia="Times New Roman" w:hAnsi="Times New Roman" w:cs="Times New Roman"/>
          <w:sz w:val="24"/>
          <w:szCs w:val="24"/>
          <w:lang w:eastAsia="zh-CN"/>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w:t>
      </w:r>
      <w:r w:rsidR="00D85CD2">
        <w:rPr>
          <w:rFonts w:ascii="Times New Roman" w:eastAsia="Times New Roman" w:hAnsi="Times New Roman" w:cs="Times New Roman"/>
          <w:sz w:val="24"/>
          <w:szCs w:val="24"/>
          <w:lang w:eastAsia="zh-CN"/>
        </w:rPr>
        <w:t xml:space="preserve"> </w:t>
      </w:r>
      <w:r w:rsidR="00D85CD2" w:rsidRPr="00D85CD2">
        <w:rPr>
          <w:rFonts w:ascii="Times New Roman" w:eastAsia="Times New Roman" w:hAnsi="Times New Roman" w:cs="Times New Roman"/>
          <w:sz w:val="24"/>
          <w:szCs w:val="24"/>
          <w:lang w:eastAsia="zh-CN"/>
        </w:rPr>
        <w:t>1 семестре.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w:t>
      </w:r>
      <w:r w:rsidRPr="00D85CD2">
        <w:rPr>
          <w:rFonts w:ascii="Times New Roman" w:eastAsia="Calibri" w:hAnsi="Times New Roman" w:cs="Times New Roman"/>
          <w:sz w:val="24"/>
          <w:szCs w:val="24"/>
        </w:rPr>
        <w:t>: представить комплекс упражнений (7-8 упражнений) по пройденным темам: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-Пассивные падения: подготовительные упражнения к пассивным падениям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-Падения из положения, сидя, стоя на коленях,</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-Пассивные падения из положения стоя в различных направлениях.</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-Активные падения: подготовительные упражнения к активным падениям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-Приёмы самостраховки, активные падения в различные направления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D85CD2" w:rsidRPr="00D85CD2" w:rsidRDefault="00D85CD2" w:rsidP="00D85CD2">
      <w:pPr>
        <w:widowControl w:val="0"/>
        <w:spacing w:after="0" w:line="276" w:lineRule="auto"/>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 xml:space="preserve">2 СЕМЕСТР- </w:t>
      </w:r>
      <w:r w:rsidR="00E3608D">
        <w:rPr>
          <w:rFonts w:ascii="Times New Roman" w:eastAsia="Times New Roman" w:hAnsi="Times New Roman" w:cs="Times New Roman"/>
          <w:b/>
          <w:sz w:val="24"/>
          <w:szCs w:val="24"/>
          <w:lang w:eastAsia="zh-CN"/>
        </w:rPr>
        <w:t>зачет</w:t>
      </w:r>
    </w:p>
    <w:p w:rsidR="00D85CD2" w:rsidRPr="00D85CD2" w:rsidRDefault="00E3608D" w:rsidP="00D85CD2">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Зачет</w:t>
      </w:r>
      <w:r w:rsidR="00D85CD2" w:rsidRPr="00D85CD2">
        <w:rPr>
          <w:rFonts w:ascii="Times New Roman" w:eastAsia="Times New Roman" w:hAnsi="Times New Roman" w:cs="Times New Roman"/>
          <w:sz w:val="24"/>
          <w:szCs w:val="24"/>
          <w:lang w:eastAsia="zh-CN"/>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во2 семестре.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1. Подготовка и проведение тренинга.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2. Показ техник падений в различных скоростях.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 Показ элементов индивидуальной/парной акробатики.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ru-RU"/>
        </w:rPr>
      </w:pPr>
      <w:r w:rsidRPr="00D85CD2">
        <w:rPr>
          <w:rFonts w:ascii="Times New Roman" w:eastAsia="Times New Roman" w:hAnsi="Times New Roman" w:cs="Times New Roman"/>
          <w:sz w:val="24"/>
          <w:szCs w:val="24"/>
          <w:lang w:eastAsia="zh-CN"/>
        </w:rPr>
        <w:t xml:space="preserve">Критерии оценивания.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E3608D" w:rsidP="00D85CD2">
      <w:pPr>
        <w:widowControl w:val="0"/>
        <w:spacing w:after="0" w:line="276" w:lineRule="auto"/>
        <w:ind w:firstLine="567"/>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w:t>
      </w:r>
      <w:r w:rsidR="00D85CD2" w:rsidRPr="00D85CD2">
        <w:rPr>
          <w:rFonts w:ascii="Times New Roman" w:eastAsia="Times New Roman" w:hAnsi="Times New Roman" w:cs="Times New Roman"/>
          <w:b/>
          <w:sz w:val="24"/>
          <w:szCs w:val="24"/>
          <w:lang w:eastAsia="zh-CN"/>
        </w:rPr>
        <w:t xml:space="preserve"> СЕМЕСТР- </w:t>
      </w:r>
      <w:r w:rsidR="00D85CD2">
        <w:rPr>
          <w:rFonts w:ascii="Times New Roman" w:eastAsia="Times New Roman" w:hAnsi="Times New Roman" w:cs="Times New Roman"/>
          <w:b/>
          <w:sz w:val="24"/>
          <w:szCs w:val="24"/>
          <w:lang w:eastAsia="zh-CN"/>
        </w:rPr>
        <w:t>ЗАЧЕТ</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Зачет</w:t>
      </w:r>
      <w:r w:rsidRPr="00D85CD2">
        <w:rPr>
          <w:rFonts w:ascii="Times New Roman" w:eastAsia="Calibri" w:hAnsi="Times New Roman" w:cs="Times New Roman"/>
          <w:sz w:val="24"/>
          <w:szCs w:val="24"/>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3 семестре.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Задание: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1. Подготовка и проведение тренинга.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 Этюды по индивидуальной акробатике.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  Этюды с использованием упражнений и навыков взаимодействия      с     партнером.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E3608D" w:rsidP="00D85CD2">
      <w:pPr>
        <w:widowControl w:val="0"/>
        <w:spacing w:after="0" w:line="276" w:lineRule="auto"/>
        <w:ind w:firstLine="567"/>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6</w:t>
      </w:r>
      <w:r w:rsidR="00D85CD2" w:rsidRPr="00D85CD2">
        <w:rPr>
          <w:rFonts w:ascii="Times New Roman" w:eastAsia="Times New Roman" w:hAnsi="Times New Roman" w:cs="Times New Roman"/>
          <w:b/>
          <w:sz w:val="24"/>
          <w:szCs w:val="24"/>
          <w:lang w:eastAsia="zh-CN"/>
        </w:rPr>
        <w:t xml:space="preserve"> СЕМЕСТР- </w:t>
      </w:r>
      <w:r w:rsidR="00D85CD2">
        <w:rPr>
          <w:rFonts w:ascii="Times New Roman" w:eastAsia="Times New Roman" w:hAnsi="Times New Roman" w:cs="Times New Roman"/>
          <w:b/>
          <w:sz w:val="24"/>
          <w:szCs w:val="24"/>
          <w:lang w:eastAsia="zh-CN"/>
        </w:rPr>
        <w:t>ЭЗАМЕН</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Экзамен</w:t>
      </w:r>
      <w:r w:rsidRPr="00D85CD2">
        <w:rPr>
          <w:rFonts w:ascii="Times New Roman" w:eastAsia="Calibri" w:hAnsi="Times New Roman" w:cs="Times New Roman"/>
          <w:sz w:val="24"/>
          <w:szCs w:val="24"/>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lastRenderedPageBreak/>
        <w:t xml:space="preserve">Задание: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1. Подготовка и проведение тренинга.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 Этюды по индивидуальной акробатике.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  Этюды с использованием упражнений и навыков взаимодействия      с     партнером.</w:t>
      </w:r>
    </w:p>
    <w:p w:rsidR="00D85CD2" w:rsidRPr="00D85CD2" w:rsidRDefault="00D85CD2" w:rsidP="00D85CD2">
      <w:pPr>
        <w:spacing w:after="0" w:line="276" w:lineRule="auto"/>
        <w:jc w:val="both"/>
        <w:rPr>
          <w:rFonts w:ascii="Times New Roman" w:eastAsia="Calibri" w:hAnsi="Times New Roman" w:cs="Times New Roman"/>
          <w:sz w:val="24"/>
          <w:szCs w:val="24"/>
        </w:rPr>
      </w:pP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7B22E5" w:rsidP="007B22E5">
      <w:pPr>
        <w:widowControl w:val="0"/>
        <w:spacing w:after="0" w:line="276" w:lineRule="auto"/>
        <w:rPr>
          <w:rFonts w:ascii="Times New Roman" w:eastAsia="Times New Roman" w:hAnsi="Times New Roman" w:cs="Times New Roman"/>
          <w:b/>
          <w:i/>
          <w:sz w:val="24"/>
          <w:szCs w:val="24"/>
          <w:lang w:eastAsia="ru-RU"/>
        </w:rPr>
      </w:pPr>
      <w:r w:rsidRPr="000A7FCC">
        <w:rPr>
          <w:rFonts w:ascii="Times New Roman" w:eastAsia="Times New Roman" w:hAnsi="Times New Roman" w:cs="Times New Roman"/>
          <w:b/>
          <w:i/>
          <w:sz w:val="24"/>
          <w:szCs w:val="24"/>
          <w:lang w:eastAsia="ru-RU"/>
        </w:rPr>
        <w:t>Основная литература.</w:t>
      </w:r>
    </w:p>
    <w:p w:rsidR="006145A0" w:rsidRPr="006145A0" w:rsidRDefault="006145A0" w:rsidP="006145A0">
      <w:pPr>
        <w:spacing w:after="0" w:line="276" w:lineRule="auto"/>
        <w:ind w:firstLine="709"/>
        <w:rPr>
          <w:rFonts w:ascii="Calibri" w:eastAsia="Arial Unicode MS" w:hAnsi="Calibri" w:cs="Times New Roman"/>
          <w:sz w:val="24"/>
          <w:szCs w:val="24"/>
        </w:rPr>
      </w:pPr>
      <w:r w:rsidRPr="006145A0">
        <w:rPr>
          <w:rFonts w:ascii="Times New Roman" w:eastAsia="Calibri" w:hAnsi="Times New Roman" w:cs="Times New Roman"/>
          <w:b/>
          <w:bCs/>
          <w:sz w:val="24"/>
          <w:szCs w:val="24"/>
        </w:rPr>
        <w:t>Закиров, А. З.</w:t>
      </w:r>
      <w:r w:rsidRPr="006145A0">
        <w:rPr>
          <w:rFonts w:ascii="Times New Roman" w:eastAsia="Calibri" w:hAnsi="Times New Roman" w:cs="Times New Roman"/>
          <w:sz w:val="24"/>
          <w:szCs w:val="24"/>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6145A0" w:rsidRPr="006145A0" w:rsidRDefault="006145A0" w:rsidP="006145A0">
      <w:pPr>
        <w:spacing w:after="0" w:line="276" w:lineRule="auto"/>
        <w:ind w:firstLine="709"/>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Кох, И. Э.</w:t>
      </w:r>
      <w:r w:rsidRPr="006145A0">
        <w:rPr>
          <w:rFonts w:ascii="Times New Roman" w:eastAsia="Calibri" w:hAnsi="Times New Roman" w:cs="Times New Roman"/>
          <w:sz w:val="24"/>
          <w:szCs w:val="24"/>
        </w:rPr>
        <w:t xml:space="preserve"> Основы сценического движения [Текст] : учеб. / Иван Эдмундович ; И. Э. Кох. - 3-е изд., стер. - СПб. : Планета музыки : Лань, 2013. - 510 с.</w:t>
      </w:r>
    </w:p>
    <w:p w:rsidR="006145A0" w:rsidRPr="006145A0" w:rsidRDefault="006145A0" w:rsidP="006145A0">
      <w:pPr>
        <w:spacing w:after="0" w:line="276" w:lineRule="auto"/>
        <w:rPr>
          <w:rFonts w:ascii="Times New Roman" w:eastAsia="Arial Unicode MS" w:hAnsi="Times New Roman" w:cs="Times New Roman"/>
          <w:b/>
          <w:i/>
          <w:sz w:val="24"/>
          <w:szCs w:val="24"/>
        </w:rPr>
      </w:pPr>
      <w:r w:rsidRPr="006145A0">
        <w:rPr>
          <w:rFonts w:ascii="Times New Roman" w:eastAsia="Arial Unicode MS" w:hAnsi="Times New Roman" w:cs="Times New Roman"/>
          <w:b/>
          <w:i/>
          <w:sz w:val="24"/>
          <w:szCs w:val="24"/>
        </w:rPr>
        <w:t xml:space="preserve">Дополнительная литература: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Андрачников, С. Г.</w:t>
      </w:r>
      <w:r w:rsidRPr="006145A0">
        <w:rPr>
          <w:rFonts w:ascii="Times New Roman" w:eastAsia="Calibri" w:hAnsi="Times New Roman" w:cs="Times New Roman"/>
          <w:sz w:val="24"/>
          <w:szCs w:val="24"/>
        </w:rPr>
        <w:t xml:space="preserve">Сценическая пластика [Текст] : учеб.пособие / С. Г. Андрачников ; Моск. гос. ин-т культуры. - М. : МГИК, 1990. - 76, [1] c.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Волконский, С. М.</w:t>
      </w:r>
      <w:r w:rsidRPr="006145A0">
        <w:rPr>
          <w:rFonts w:ascii="Times New Roman" w:eastAsia="Calibri" w:hAnsi="Times New Roman" w:cs="Times New Roman"/>
          <w:sz w:val="24"/>
          <w:szCs w:val="24"/>
        </w:rPr>
        <w:t xml:space="preserve"> Выразительный человек. Сценическое воспитание жеста (по Дельсарту) [Электронный ресурс] / С. М. </w:t>
      </w:r>
      <w:r w:rsidR="007750F4" w:rsidRPr="006145A0">
        <w:rPr>
          <w:rFonts w:ascii="Times New Roman" w:eastAsia="Calibri" w:hAnsi="Times New Roman" w:cs="Times New Roman"/>
          <w:sz w:val="24"/>
          <w:szCs w:val="24"/>
        </w:rPr>
        <w:t>Волконский;</w:t>
      </w:r>
      <w:r w:rsidRPr="006145A0">
        <w:rPr>
          <w:rFonts w:ascii="Times New Roman" w:eastAsia="Calibri" w:hAnsi="Times New Roman" w:cs="Times New Roman"/>
          <w:sz w:val="24"/>
          <w:szCs w:val="24"/>
        </w:rPr>
        <w:t xml:space="preserve"> Волконский С.М. - </w:t>
      </w:r>
      <w:r w:rsidR="007750F4" w:rsidRPr="006145A0">
        <w:rPr>
          <w:rFonts w:ascii="Times New Roman" w:eastAsia="Calibri" w:hAnsi="Times New Roman" w:cs="Times New Roman"/>
          <w:sz w:val="24"/>
          <w:szCs w:val="24"/>
        </w:rPr>
        <w:t>Москва:</w:t>
      </w:r>
      <w:r w:rsidRPr="006145A0">
        <w:rPr>
          <w:rFonts w:ascii="Times New Roman" w:eastAsia="Calibri" w:hAnsi="Times New Roman" w:cs="Times New Roman"/>
          <w:sz w:val="24"/>
          <w:szCs w:val="24"/>
        </w:rPr>
        <w:t xml:space="preserve"> Планета музыки, 2012. - ISBN 978-5-8114-1347-8.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p>
    <w:p w:rsidR="006145A0" w:rsidRPr="006145A0" w:rsidRDefault="006145A0" w:rsidP="006145A0">
      <w:pPr>
        <w:contextualSpacing/>
        <w:rPr>
          <w:rFonts w:ascii="Times New Roman" w:eastAsia="Times New Roman" w:hAnsi="Times New Roman" w:cs="Times New Roman"/>
          <w:b/>
          <w:i/>
          <w:sz w:val="24"/>
          <w:szCs w:val="24"/>
          <w:lang w:eastAsia="zh-CN"/>
        </w:rPr>
      </w:pPr>
      <w:r w:rsidRPr="006145A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6145A0" w:rsidRPr="006145A0" w:rsidRDefault="00CF147E" w:rsidP="006145A0">
      <w:pPr>
        <w:widowControl w:val="0"/>
        <w:snapToGrid w:val="0"/>
        <w:spacing w:after="0" w:line="276" w:lineRule="auto"/>
        <w:rPr>
          <w:rFonts w:ascii="Times New Roman" w:eastAsia="Calibri" w:hAnsi="Times New Roman" w:cs="Times New Roman"/>
          <w:bCs/>
          <w:sz w:val="24"/>
          <w:szCs w:val="24"/>
          <w:lang w:eastAsia="zh-CN"/>
        </w:rPr>
      </w:pPr>
      <w:hyperlink r:id="rId9" w:history="1">
        <w:r w:rsidR="006145A0" w:rsidRPr="006145A0">
          <w:rPr>
            <w:rFonts w:ascii="Calibri" w:eastAsia="Calibri" w:hAnsi="Calibri" w:cs="Times New Roman"/>
            <w:bCs/>
          </w:rPr>
          <w:t>http://www.consultant.ru/</w:t>
        </w:r>
      </w:hyperlink>
      <w:r w:rsidR="006145A0" w:rsidRPr="006145A0">
        <w:rPr>
          <w:rFonts w:ascii="Times New Roman" w:eastAsia="Calibri" w:hAnsi="Times New Roman" w:cs="Times New Roman"/>
          <w:bCs/>
          <w:sz w:val="24"/>
          <w:szCs w:val="24"/>
          <w:lang w:eastAsia="zh-CN"/>
        </w:rPr>
        <w:t xml:space="preserve"> - справочно-правовая система «Консультант плюс»</w:t>
      </w:r>
    </w:p>
    <w:p w:rsidR="006145A0" w:rsidRPr="006145A0" w:rsidRDefault="00CF147E" w:rsidP="006145A0">
      <w:pPr>
        <w:widowControl w:val="0"/>
        <w:snapToGrid w:val="0"/>
        <w:spacing w:after="0" w:line="276" w:lineRule="auto"/>
        <w:rPr>
          <w:rFonts w:ascii="Times New Roman" w:eastAsia="Calibri" w:hAnsi="Times New Roman" w:cs="Times New Roman"/>
          <w:bCs/>
          <w:sz w:val="24"/>
          <w:szCs w:val="24"/>
          <w:lang w:eastAsia="zh-CN"/>
        </w:rPr>
      </w:pPr>
      <w:hyperlink r:id="rId10" w:history="1">
        <w:r w:rsidR="006145A0" w:rsidRPr="006145A0">
          <w:rPr>
            <w:rFonts w:ascii="Calibri" w:eastAsia="Calibri" w:hAnsi="Calibri" w:cs="Times New Roman"/>
            <w:bCs/>
          </w:rPr>
          <w:t>https://elibrary.ru/</w:t>
        </w:r>
      </w:hyperlink>
      <w:r w:rsidR="006145A0" w:rsidRPr="006145A0">
        <w:rPr>
          <w:rFonts w:ascii="Times New Roman" w:eastAsia="Calibri" w:hAnsi="Times New Roman" w:cs="Times New Roman"/>
          <w:bCs/>
          <w:sz w:val="24"/>
          <w:szCs w:val="24"/>
          <w:lang w:eastAsia="zh-CN"/>
        </w:rPr>
        <w:t xml:space="preserve"> - Научная электронная библиотека</w:t>
      </w:r>
    </w:p>
    <w:p w:rsidR="006145A0" w:rsidRPr="006145A0" w:rsidRDefault="006145A0" w:rsidP="006145A0">
      <w:pPr>
        <w:spacing w:after="0" w:line="276" w:lineRule="auto"/>
        <w:rPr>
          <w:rFonts w:ascii="Times New Roman" w:eastAsia="Calibri" w:hAnsi="Times New Roman" w:cs="Times New Roman"/>
          <w:sz w:val="24"/>
          <w:szCs w:val="24"/>
        </w:rPr>
      </w:pPr>
      <w:r w:rsidRPr="006145A0">
        <w:rPr>
          <w:rFonts w:ascii="Times New Roman" w:eastAsia="Calibri" w:hAnsi="Times New Roman" w:cs="Times New Roman"/>
          <w:sz w:val="24"/>
          <w:szCs w:val="24"/>
        </w:rPr>
        <w:t>//</w:t>
      </w:r>
      <w:hyperlink r:id="rId11" w:history="1">
        <w:r w:rsidRPr="006145A0">
          <w:rPr>
            <w:rFonts w:ascii="Times New Roman" w:eastAsia="Calibri" w:hAnsi="Times New Roman" w:cs="Times New Roman"/>
            <w:sz w:val="24"/>
            <w:szCs w:val="24"/>
          </w:rPr>
          <w:t>https://www.culture.ru/theaters/performances</w:t>
        </w:r>
      </w:hyperlink>
      <w:r w:rsidRPr="006145A0">
        <w:rPr>
          <w:rFonts w:ascii="Times New Roman" w:eastAsia="Calibri" w:hAnsi="Times New Roman" w:cs="Times New Roman"/>
          <w:sz w:val="24"/>
          <w:szCs w:val="24"/>
        </w:rPr>
        <w:t xml:space="preserve">- </w:t>
      </w:r>
      <w:hyperlink r:id="rId12" w:history="1">
        <w:r w:rsidRPr="006145A0">
          <w:rPr>
            <w:rFonts w:ascii="Times New Roman" w:eastAsia="Calibri" w:hAnsi="Times New Roman" w:cs="Times New Roman"/>
            <w:sz w:val="24"/>
            <w:szCs w:val="24"/>
          </w:rPr>
          <w:t>портал «Культура.РФ»</w:t>
        </w:r>
      </w:hyperlink>
      <w:r w:rsidRPr="006145A0">
        <w:rPr>
          <w:rFonts w:ascii="Times New Roman" w:eastAsia="Calibri" w:hAnsi="Times New Roman" w:cs="Times New Roman"/>
          <w:sz w:val="24"/>
          <w:szCs w:val="24"/>
        </w:rPr>
        <w:t xml:space="preserve">// </w:t>
      </w:r>
      <w:hyperlink r:id="rId13" w:tooltip="Театры" w:history="1">
        <w:r w:rsidRPr="006145A0">
          <w:rPr>
            <w:rFonts w:ascii="Times New Roman" w:eastAsia="Calibri" w:hAnsi="Times New Roman" w:cs="Times New Roman"/>
            <w:sz w:val="24"/>
            <w:szCs w:val="24"/>
          </w:rPr>
          <w:t>Театры</w:t>
        </w:r>
      </w:hyperlink>
      <w:r w:rsidRPr="006145A0">
        <w:rPr>
          <w:rFonts w:ascii="Times New Roman" w:eastAsia="Calibri" w:hAnsi="Times New Roman" w:cs="Times New Roman"/>
          <w:sz w:val="24"/>
          <w:szCs w:val="24"/>
        </w:rPr>
        <w:t xml:space="preserve">;  Каталог спектаклей// </w:t>
      </w:r>
    </w:p>
    <w:p w:rsidR="006145A0" w:rsidRPr="006145A0" w:rsidRDefault="006145A0" w:rsidP="006145A0">
      <w:pPr>
        <w:spacing w:after="0" w:line="276" w:lineRule="auto"/>
        <w:ind w:firstLine="709"/>
        <w:jc w:val="both"/>
        <w:rPr>
          <w:rFonts w:ascii="Times New Roman" w:eastAsia="Times New Roman" w:hAnsi="Times New Roman" w:cs="Times New Roman"/>
          <w:b/>
          <w:i/>
          <w:sz w:val="24"/>
          <w:szCs w:val="24"/>
          <w:highlight w:val="yellow"/>
          <w:lang w:eastAsia="zh-CN"/>
        </w:rPr>
      </w:pP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3519"/>
        <w:gridCol w:w="4934"/>
      </w:tblGrid>
      <w:tr w:rsidR="00E742B2" w:rsidRPr="00E742B2" w:rsidTr="00E742B2">
        <w:tc>
          <w:tcPr>
            <w:tcW w:w="477"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w:t>
            </w:r>
          </w:p>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п/п</w:t>
            </w:r>
          </w:p>
        </w:tc>
        <w:tc>
          <w:tcPr>
            <w:tcW w:w="1883"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 xml:space="preserve">Темы </w:t>
            </w:r>
          </w:p>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Дисциплины в соответствии с разделом 4 рабочей программы дисциплины</w:t>
            </w:r>
          </w:p>
        </w:tc>
        <w:tc>
          <w:tcPr>
            <w:tcW w:w="2640"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Форма самостоятельной работы</w:t>
            </w:r>
          </w:p>
        </w:tc>
      </w:tr>
      <w:tr w:rsidR="00E742B2" w:rsidRPr="00E742B2" w:rsidTr="00E742B2">
        <w:trPr>
          <w:trHeight w:val="384"/>
        </w:trPr>
        <w:tc>
          <w:tcPr>
            <w:tcW w:w="477" w:type="pct"/>
            <w:shd w:val="clear" w:color="auto" w:fill="auto"/>
            <w:vAlign w:val="center"/>
          </w:tcPr>
          <w:p w:rsidR="00E742B2" w:rsidRPr="00E742B2" w:rsidRDefault="00E742B2" w:rsidP="00E742B2">
            <w:pPr>
              <w:spacing w:after="0" w:line="240" w:lineRule="auto"/>
              <w:rPr>
                <w:rFonts w:ascii="Calibri" w:eastAsia="Calibri" w:hAnsi="Calibri" w:cs="Times New Roman"/>
                <w:sz w:val="20"/>
                <w:szCs w:val="20"/>
                <w:lang w:eastAsia="ru-RU"/>
              </w:rPr>
            </w:pPr>
            <w:r w:rsidRPr="00E742B2">
              <w:rPr>
                <w:rFonts w:ascii="Times New Roman" w:eastAsia="Times New Roman" w:hAnsi="Times New Roman" w:cs="Times New Roman"/>
                <w:sz w:val="20"/>
                <w:szCs w:val="20"/>
                <w:lang w:eastAsia="ru-RU"/>
              </w:rPr>
              <w:t>1</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1. </w:t>
            </w:r>
            <w:r w:rsidRPr="00E742B2">
              <w:rPr>
                <w:rFonts w:ascii="Times New Roman" w:eastAsia="Times New Roman" w:hAnsi="Times New Roman" w:cs="Times New Roman"/>
                <w:sz w:val="20"/>
                <w:szCs w:val="20"/>
                <w:lang w:eastAsia="ru-RU"/>
              </w:rPr>
              <w:t>Подготовительный тренинг Развивающий тренинг</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lastRenderedPageBreak/>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lastRenderedPageBreak/>
              <w:t>2</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 Тема 2.</w:t>
            </w:r>
            <w:r w:rsidRPr="00E742B2">
              <w:rPr>
                <w:rFonts w:ascii="Times New Roman" w:eastAsia="Times New Roman" w:hAnsi="Times New Roman" w:cs="Times New Roman"/>
                <w:sz w:val="20"/>
                <w:szCs w:val="20"/>
                <w:lang w:eastAsia="ru-RU"/>
              </w:rPr>
              <w:t xml:space="preserve"> Пластический тренинг Специальный тренинг</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3</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3.</w:t>
            </w:r>
            <w:r w:rsidRPr="00E742B2">
              <w:rPr>
                <w:rFonts w:ascii="Times New Roman" w:eastAsia="Times New Roman" w:hAnsi="Times New Roman" w:cs="Times New Roman"/>
                <w:sz w:val="20"/>
                <w:szCs w:val="20"/>
                <w:lang w:eastAsia="ru-RU"/>
              </w:rPr>
              <w:t xml:space="preserve"> Элементы акробатики. Индивидуальные упражнения</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4</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4. </w:t>
            </w:r>
            <w:r w:rsidRPr="00E742B2">
              <w:rPr>
                <w:rFonts w:ascii="Times New Roman" w:eastAsia="Times New Roman" w:hAnsi="Times New Roman" w:cs="Times New Roman"/>
                <w:sz w:val="20"/>
                <w:szCs w:val="20"/>
                <w:lang w:eastAsia="zh-CN"/>
              </w:rPr>
              <w:t>Парные упражнения. Поддержки. Седы. Стойки. Входы на плечи.</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5</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5. </w:t>
            </w:r>
            <w:r w:rsidRPr="00E742B2">
              <w:rPr>
                <w:rFonts w:ascii="Times New Roman" w:eastAsia="Times New Roman" w:hAnsi="Times New Roman" w:cs="Times New Roman"/>
                <w:sz w:val="20"/>
                <w:szCs w:val="20"/>
                <w:lang w:eastAsia="zh-CN"/>
              </w:rPr>
              <w:t>Элементы эксцентрической акробатики. Акробатические комбинации и фразы</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6</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6.</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Сценические падения :развитие способности управлять инерцией движения, контролировать процесс движения, после потери равновесия</w:t>
            </w:r>
          </w:p>
        </w:tc>
        <w:tc>
          <w:tcPr>
            <w:tcW w:w="2640" w:type="pct"/>
            <w:tcBorders>
              <w:top w:val="nil"/>
            </w:tcBorders>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7</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Тема7. </w:t>
            </w:r>
            <w:r w:rsidRPr="00E742B2">
              <w:rPr>
                <w:rFonts w:ascii="Times New Roman" w:eastAsia="Times New Roman" w:hAnsi="Times New Roman" w:cs="Times New Roman"/>
                <w:sz w:val="20"/>
                <w:szCs w:val="20"/>
                <w:lang w:eastAsia="zh-CN"/>
              </w:rPr>
              <w:t>Падения из положения, сидя, стоя на коленях, в различных направлениях</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8</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8.</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Подготовительные упражнения к пассивным падениям</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9</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9.</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Взаимодействие с партнером</w:t>
            </w:r>
          </w:p>
        </w:tc>
        <w:tc>
          <w:tcPr>
            <w:tcW w:w="2640" w:type="pct"/>
            <w:shd w:val="clear" w:color="auto" w:fill="auto"/>
            <w:vAlign w:val="bottom"/>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10</w:t>
            </w:r>
          </w:p>
        </w:tc>
        <w:tc>
          <w:tcPr>
            <w:tcW w:w="1883" w:type="pct"/>
            <w:shd w:val="clear" w:color="auto" w:fill="auto"/>
          </w:tcPr>
          <w:p w:rsidR="00E742B2" w:rsidRPr="00E742B2" w:rsidRDefault="00E742B2" w:rsidP="00E742B2">
            <w:pPr>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10.</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Упражнения, базирующиеся на сенсорно-мышечной координации</w:t>
            </w:r>
          </w:p>
        </w:tc>
        <w:tc>
          <w:tcPr>
            <w:tcW w:w="2640" w:type="pct"/>
            <w:shd w:val="clear" w:color="auto" w:fill="auto"/>
          </w:tcPr>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rPr>
          <w:trHeight w:val="384"/>
        </w:trPr>
        <w:tc>
          <w:tcPr>
            <w:tcW w:w="477" w:type="pct"/>
            <w:shd w:val="clear" w:color="auto" w:fill="auto"/>
            <w:vAlign w:val="center"/>
          </w:tcPr>
          <w:p w:rsidR="00E742B2" w:rsidRPr="00E742B2" w:rsidRDefault="00E742B2" w:rsidP="00E742B2">
            <w:pPr>
              <w:spacing w:after="0" w:line="240" w:lineRule="auto"/>
              <w:rPr>
                <w:rFonts w:ascii="Calibri" w:eastAsia="Calibri" w:hAnsi="Calibri" w:cs="Times New Roman"/>
                <w:sz w:val="20"/>
                <w:szCs w:val="20"/>
                <w:lang w:eastAsia="ru-RU"/>
              </w:rPr>
            </w:pPr>
            <w:r w:rsidRPr="00E742B2">
              <w:rPr>
                <w:rFonts w:ascii="Calibri" w:eastAsia="Calibri" w:hAnsi="Calibri" w:cs="Times New Roman"/>
                <w:sz w:val="20"/>
                <w:szCs w:val="20"/>
                <w:lang w:eastAsia="ru-RU"/>
              </w:rPr>
              <w:t>11</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Тема 11.</w:t>
            </w:r>
            <w:r w:rsidRPr="00E742B2">
              <w:rPr>
                <w:rFonts w:ascii="Times New Roman" w:eastAsia="Times New Roman" w:hAnsi="Times New Roman" w:cs="Times New Roman"/>
                <w:bCs/>
                <w:sz w:val="20"/>
                <w:szCs w:val="20"/>
                <w:lang w:eastAsia="ru-RU"/>
              </w:rPr>
              <w:t xml:space="preserve"> Упражнения, базирующиеся на согласовании движений партнёров</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12</w:t>
            </w:r>
          </w:p>
        </w:tc>
        <w:tc>
          <w:tcPr>
            <w:tcW w:w="1883" w:type="pct"/>
            <w:shd w:val="clear" w:color="auto" w:fill="auto"/>
          </w:tcPr>
          <w:p w:rsidR="00E742B2" w:rsidRPr="00E742B2" w:rsidRDefault="00E742B2" w:rsidP="00E742B2">
            <w:pPr>
              <w:shd w:val="clear" w:color="auto" w:fill="FFFFFF"/>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12.</w:t>
            </w:r>
            <w:r w:rsidRPr="00E742B2">
              <w:rPr>
                <w:rFonts w:ascii="Times New Roman" w:eastAsia="Times New Roman" w:hAnsi="Times New Roman" w:cs="Times New Roman"/>
                <w:sz w:val="20"/>
                <w:szCs w:val="20"/>
                <w:lang w:eastAsia="ru-RU"/>
              </w:rPr>
              <w:t xml:space="preserve"> Взаимодействие в группе:</w:t>
            </w:r>
          </w:p>
          <w:p w:rsidR="00E742B2" w:rsidRPr="00E742B2" w:rsidRDefault="00E742B2" w:rsidP="00E742B2">
            <w:pPr>
              <w:shd w:val="clear" w:color="auto" w:fill="FFFFFF"/>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Упражнения на групповые перемещения по площадке</w:t>
            </w:r>
          </w:p>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решению практических заданий</w:t>
            </w:r>
            <w:r w:rsidRPr="00E742B2">
              <w:rPr>
                <w:rFonts w:ascii="Times New Roman" w:eastAsia="Times New Roman" w:hAnsi="Times New Roman" w:cs="Times New Roman"/>
                <w:sz w:val="20"/>
                <w:szCs w:val="20"/>
                <w:lang w:eastAsia="ru-RU"/>
              </w:rPr>
              <w:t xml:space="preserve">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13</w:t>
            </w:r>
          </w:p>
        </w:tc>
        <w:tc>
          <w:tcPr>
            <w:tcW w:w="1883"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13.</w:t>
            </w:r>
            <w:r w:rsidRPr="00E742B2">
              <w:rPr>
                <w:rFonts w:ascii="Times New Roman" w:eastAsia="Times New Roman" w:hAnsi="Times New Roman" w:cs="Times New Roman"/>
                <w:sz w:val="20"/>
                <w:szCs w:val="20"/>
                <w:lang w:eastAsia="ru-RU"/>
              </w:rPr>
              <w:t xml:space="preserve"> Взаимодействие с предметом; метание, Элементы жонглирования</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
                <w:sz w:val="20"/>
                <w:szCs w:val="20"/>
                <w:lang w:eastAsia="ru-RU"/>
              </w:rPr>
            </w:pPr>
            <w:r w:rsidRPr="00E742B2">
              <w:rPr>
                <w:rFonts w:ascii="Times New Roman" w:eastAsia="Times New Roman" w:hAnsi="Times New Roman" w:cs="Times New Roman"/>
                <w:sz w:val="20"/>
                <w:szCs w:val="20"/>
                <w:lang w:eastAsia="ru-RU"/>
              </w:rPr>
              <w:t xml:space="preserve"> 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14</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14.</w:t>
            </w:r>
            <w:r w:rsidRPr="00E742B2">
              <w:rPr>
                <w:rFonts w:ascii="Times New Roman" w:eastAsia="Times New Roman" w:hAnsi="Times New Roman" w:cs="Times New Roman"/>
                <w:sz w:val="20"/>
                <w:szCs w:val="20"/>
                <w:lang w:eastAsia="ru-RU"/>
              </w:rPr>
              <w:t xml:space="preserve"> Упражнение на координацию движений и на точном учёте пространства и времени</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rPr>
          <w:trHeight w:val="727"/>
        </w:trPr>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15</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15.</w:t>
            </w:r>
            <w:r w:rsidRPr="00E742B2">
              <w:rPr>
                <w:rFonts w:ascii="Times New Roman" w:eastAsia="Times New Roman" w:hAnsi="Times New Roman" w:cs="Times New Roman"/>
                <w:sz w:val="20"/>
                <w:szCs w:val="20"/>
                <w:lang w:eastAsia="ru-RU"/>
              </w:rPr>
              <w:t xml:space="preserve"> Упражнение на балансировку</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16</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16.</w:t>
            </w:r>
            <w:r w:rsidRPr="00E742B2">
              <w:rPr>
                <w:rFonts w:ascii="Times New Roman" w:eastAsia="Times New Roman" w:hAnsi="Times New Roman" w:cs="Times New Roman"/>
                <w:bCs/>
                <w:sz w:val="20"/>
                <w:szCs w:val="20"/>
                <w:lang w:eastAsia="ru-RU"/>
              </w:rPr>
              <w:t xml:space="preserve"> Различные способы передвижения и преодоления препятствий</w:t>
            </w:r>
          </w:p>
        </w:tc>
        <w:tc>
          <w:tcPr>
            <w:tcW w:w="2640" w:type="pct"/>
            <w:tcBorders>
              <w:top w:val="nil"/>
            </w:tcBorders>
            <w:shd w:val="clear" w:color="auto" w:fill="auto"/>
            <w:vAlign w:val="bottom"/>
          </w:tcPr>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 xml:space="preserve">письменному опросу; </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решению практических заданий</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17</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Тема17. </w:t>
            </w:r>
            <w:r w:rsidRPr="00E742B2">
              <w:rPr>
                <w:rFonts w:ascii="Times New Roman" w:eastAsia="Times New Roman" w:hAnsi="Times New Roman" w:cs="Times New Roman"/>
                <w:bCs/>
                <w:sz w:val="20"/>
                <w:szCs w:val="20"/>
                <w:lang w:eastAsia="ru-RU"/>
              </w:rPr>
              <w:t>Переноска партнёра</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18</w:t>
            </w:r>
          </w:p>
        </w:tc>
        <w:tc>
          <w:tcPr>
            <w:tcW w:w="1883" w:type="pct"/>
            <w:shd w:val="clear" w:color="auto" w:fill="auto"/>
          </w:tcPr>
          <w:p w:rsidR="00E742B2" w:rsidRPr="00E742B2" w:rsidRDefault="00E742B2" w:rsidP="00E742B2">
            <w:pPr>
              <w:tabs>
                <w:tab w:val="left" w:pos="708"/>
              </w:tabs>
              <w:snapToGrid w:val="0"/>
              <w:spacing w:after="0" w:line="240" w:lineRule="auto"/>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Тема18. </w:t>
            </w:r>
            <w:r w:rsidRPr="00E742B2">
              <w:rPr>
                <w:rFonts w:ascii="Times New Roman" w:eastAsia="Times New Roman" w:hAnsi="Times New Roman" w:cs="Times New Roman"/>
                <w:bCs/>
                <w:sz w:val="20"/>
                <w:szCs w:val="20"/>
                <w:lang w:eastAsia="ru-RU"/>
              </w:rPr>
              <w:t>Трюковые падения</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19</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19.</w:t>
            </w:r>
            <w:r w:rsidRPr="00E742B2">
              <w:rPr>
                <w:rFonts w:ascii="Times New Roman" w:eastAsia="Times New Roman" w:hAnsi="Times New Roman" w:cs="Times New Roman"/>
                <w:bCs/>
                <w:sz w:val="20"/>
                <w:szCs w:val="20"/>
                <w:lang w:eastAsia="ru-RU"/>
              </w:rPr>
              <w:t xml:space="preserve"> Взаимодействие с пространством</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20</w:t>
            </w:r>
          </w:p>
        </w:tc>
        <w:tc>
          <w:tcPr>
            <w:tcW w:w="1883" w:type="pct"/>
            <w:shd w:val="clear" w:color="auto" w:fill="auto"/>
          </w:tcPr>
          <w:p w:rsidR="00E742B2" w:rsidRPr="00E742B2" w:rsidRDefault="00E742B2" w:rsidP="00E742B2">
            <w:pPr>
              <w:tabs>
                <w:tab w:val="left" w:pos="708"/>
              </w:tabs>
              <w:snapToGrid w:val="0"/>
              <w:spacing w:after="0" w:line="240" w:lineRule="auto"/>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20.</w:t>
            </w:r>
            <w:r w:rsidRPr="00E742B2">
              <w:rPr>
                <w:rFonts w:ascii="Times New Roman" w:eastAsia="Times New Roman" w:hAnsi="Times New Roman" w:cs="Times New Roman"/>
                <w:bCs/>
                <w:sz w:val="20"/>
                <w:szCs w:val="20"/>
                <w:lang w:eastAsia="ru-RU"/>
              </w:rPr>
              <w:t xml:space="preserve"> Рече-двигательная координация</w:t>
            </w:r>
          </w:p>
        </w:tc>
        <w:tc>
          <w:tcPr>
            <w:tcW w:w="2640" w:type="pct"/>
            <w:shd w:val="clear" w:color="auto" w:fill="auto"/>
          </w:tcPr>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r w:rsidRPr="00E742B2">
              <w:rPr>
                <w:rFonts w:ascii="Times New Roman" w:eastAsia="Times New Roman" w:hAnsi="Times New Roman" w:cs="Times New Roman"/>
                <w:sz w:val="20"/>
                <w:szCs w:val="20"/>
                <w:lang w:eastAsia="zh-CN"/>
              </w:rPr>
              <w:t xml:space="preserve">Подготовка к текущему контролю: </w:t>
            </w:r>
            <w:r w:rsidRPr="00E742B2">
              <w:rPr>
                <w:rFonts w:ascii="Times New Roman" w:eastAsia="Times New Roman" w:hAnsi="Times New Roman" w:cs="Times New Roman"/>
                <w:b/>
                <w:sz w:val="20"/>
                <w:szCs w:val="20"/>
                <w:lang w:eastAsia="zh-CN"/>
              </w:rPr>
              <w:t xml:space="preserve">выполнению практического задания </w:t>
            </w:r>
          </w:p>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p>
        </w:tc>
      </w:tr>
    </w:tbl>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742B2">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742B2" w:rsidRPr="00E742B2" w:rsidTr="00A204C8">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742B2" w:rsidRPr="00E742B2" w:rsidRDefault="00E742B2" w:rsidP="00E742B2">
            <w:pPr>
              <w:spacing w:after="0" w:line="276" w:lineRule="auto"/>
              <w:ind w:left="57" w:right="57"/>
              <w:jc w:val="center"/>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42B2" w:rsidRPr="00E742B2" w:rsidRDefault="00E742B2" w:rsidP="00E742B2">
            <w:pPr>
              <w:spacing w:after="0" w:line="276" w:lineRule="auto"/>
              <w:ind w:left="57" w:right="57"/>
              <w:jc w:val="center"/>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742B2" w:rsidRPr="00E742B2" w:rsidTr="00A204C8">
        <w:trPr>
          <w:trHeight w:val="639"/>
        </w:trPr>
        <w:tc>
          <w:tcPr>
            <w:tcW w:w="1311" w:type="pct"/>
            <w:tcBorders>
              <w:top w:val="single" w:sz="4" w:space="0" w:color="auto"/>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МГ 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r w:rsidR="00E742B2" w:rsidRPr="00E742B2" w:rsidTr="00A204C8">
        <w:trPr>
          <w:trHeight w:val="240"/>
        </w:trPr>
        <w:tc>
          <w:tcPr>
            <w:tcW w:w="1311" w:type="pct"/>
            <w:tcBorders>
              <w:top w:val="single" w:sz="4" w:space="0" w:color="000000"/>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r w:rsidR="00E742B2" w:rsidRPr="00E742B2" w:rsidTr="00A204C8">
        <w:trPr>
          <w:trHeight w:val="85"/>
        </w:trPr>
        <w:tc>
          <w:tcPr>
            <w:tcW w:w="1311" w:type="pct"/>
            <w:tcBorders>
              <w:top w:val="single" w:sz="4" w:space="0" w:color="000000"/>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9B5D7C">
        <w:rPr>
          <w:rFonts w:ascii="Times New Roman" w:eastAsia="Times New Roman" w:hAnsi="Times New Roman" w:cs="Times New Roman"/>
          <w:sz w:val="24"/>
          <w:szCs w:val="24"/>
          <w:lang w:eastAsia="zh-CN"/>
        </w:rPr>
        <w:t>Режиссура любительского театра</w:t>
      </w:r>
      <w:r w:rsidRPr="000A7FCC">
        <w:rPr>
          <w:rFonts w:ascii="Times New Roman" w:eastAsia="Times New Roman" w:hAnsi="Times New Roman" w:cs="Times New Roman"/>
          <w:sz w:val="24"/>
          <w:szCs w:val="24"/>
          <w:lang w:eastAsia="zh-CN"/>
        </w:rPr>
        <w:t>»</w:t>
      </w:r>
    </w:p>
    <w:p w:rsidR="00E742B2" w:rsidRPr="00E742B2" w:rsidRDefault="00E742B2" w:rsidP="00E742B2">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E742B2">
        <w:rPr>
          <w:rFonts w:ascii="Times New Roman" w:eastAsia="Times New Roman" w:hAnsi="Times New Roman" w:cs="Times New Roman"/>
          <w:sz w:val="24"/>
          <w:szCs w:val="24"/>
          <w:lang w:eastAsia="zh-CN"/>
        </w:rPr>
        <w:t>Автор (ы): А.Б.Герасимов, Жуков С.Ю.</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47E" w:rsidRDefault="00CF147E">
      <w:pPr>
        <w:spacing w:after="0" w:line="240" w:lineRule="auto"/>
      </w:pPr>
      <w:r>
        <w:separator/>
      </w:r>
    </w:p>
  </w:endnote>
  <w:endnote w:type="continuationSeparator" w:id="0">
    <w:p w:rsidR="00CF147E" w:rsidRDefault="00CF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47E" w:rsidRDefault="00CF147E">
      <w:pPr>
        <w:spacing w:after="0" w:line="240" w:lineRule="auto"/>
      </w:pPr>
      <w:r>
        <w:separator/>
      </w:r>
    </w:p>
  </w:footnote>
  <w:footnote w:type="continuationSeparator" w:id="0">
    <w:p w:rsidR="00CF147E" w:rsidRDefault="00CF1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6"/>
  </w:num>
  <w:num w:numId="5">
    <w:abstractNumId w:val="3"/>
  </w:num>
  <w:num w:numId="6">
    <w:abstractNumId w:val="4"/>
  </w:num>
  <w:num w:numId="7">
    <w:abstractNumId w:val="43"/>
  </w:num>
  <w:num w:numId="8">
    <w:abstractNumId w:val="40"/>
  </w:num>
  <w:num w:numId="9">
    <w:abstractNumId w:val="24"/>
  </w:num>
  <w:num w:numId="10">
    <w:abstractNumId w:val="23"/>
  </w:num>
  <w:num w:numId="11">
    <w:abstractNumId w:val="6"/>
  </w:num>
  <w:num w:numId="12">
    <w:abstractNumId w:val="41"/>
  </w:num>
  <w:num w:numId="13">
    <w:abstractNumId w:val="18"/>
  </w:num>
  <w:num w:numId="14">
    <w:abstractNumId w:val="11"/>
  </w:num>
  <w:num w:numId="15">
    <w:abstractNumId w:val="37"/>
  </w:num>
  <w:num w:numId="16">
    <w:abstractNumId w:val="28"/>
  </w:num>
  <w:num w:numId="17">
    <w:abstractNumId w:val="15"/>
  </w:num>
  <w:num w:numId="18">
    <w:abstractNumId w:val="12"/>
  </w:num>
  <w:num w:numId="19">
    <w:abstractNumId w:val="31"/>
  </w:num>
  <w:num w:numId="20">
    <w:abstractNumId w:val="25"/>
  </w:num>
  <w:num w:numId="21">
    <w:abstractNumId w:val="38"/>
  </w:num>
  <w:num w:numId="22">
    <w:abstractNumId w:val="32"/>
  </w:num>
  <w:num w:numId="23">
    <w:abstractNumId w:val="9"/>
  </w:num>
  <w:num w:numId="24">
    <w:abstractNumId w:val="17"/>
  </w:num>
  <w:num w:numId="25">
    <w:abstractNumId w:val="7"/>
  </w:num>
  <w:num w:numId="26">
    <w:abstractNumId w:val="13"/>
  </w:num>
  <w:num w:numId="27">
    <w:abstractNumId w:val="29"/>
  </w:num>
  <w:num w:numId="28">
    <w:abstractNumId w:val="42"/>
  </w:num>
  <w:num w:numId="29">
    <w:abstractNumId w:val="26"/>
  </w:num>
  <w:num w:numId="30">
    <w:abstractNumId w:val="8"/>
  </w:num>
  <w:num w:numId="31">
    <w:abstractNumId w:val="16"/>
  </w:num>
  <w:num w:numId="32">
    <w:abstractNumId w:val="19"/>
  </w:num>
  <w:num w:numId="33">
    <w:abstractNumId w:val="2"/>
  </w:num>
  <w:num w:numId="34">
    <w:abstractNumId w:val="5"/>
  </w:num>
  <w:num w:numId="35">
    <w:abstractNumId w:val="14"/>
  </w:num>
  <w:num w:numId="36">
    <w:abstractNumId w:val="34"/>
  </w:num>
  <w:num w:numId="37">
    <w:abstractNumId w:val="39"/>
  </w:num>
  <w:num w:numId="38">
    <w:abstractNumId w:val="21"/>
  </w:num>
  <w:num w:numId="39">
    <w:abstractNumId w:val="1"/>
  </w:num>
  <w:num w:numId="40">
    <w:abstractNumId w:val="27"/>
  </w:num>
  <w:num w:numId="41">
    <w:abstractNumId w:val="10"/>
  </w:num>
  <w:num w:numId="42">
    <w:abstractNumId w:val="30"/>
  </w:num>
  <w:num w:numId="43">
    <w:abstractNumId w:val="22"/>
  </w:num>
  <w:num w:numId="44">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575D"/>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0ED5"/>
    <w:rsid w:val="000F4E00"/>
    <w:rsid w:val="000F5BB9"/>
    <w:rsid w:val="00130986"/>
    <w:rsid w:val="0015020E"/>
    <w:rsid w:val="00165EC8"/>
    <w:rsid w:val="00172117"/>
    <w:rsid w:val="00177200"/>
    <w:rsid w:val="001837EE"/>
    <w:rsid w:val="00187830"/>
    <w:rsid w:val="001C14E4"/>
    <w:rsid w:val="001C3789"/>
    <w:rsid w:val="001D65D7"/>
    <w:rsid w:val="001E217C"/>
    <w:rsid w:val="001E332B"/>
    <w:rsid w:val="00224FE9"/>
    <w:rsid w:val="00233F55"/>
    <w:rsid w:val="00250B50"/>
    <w:rsid w:val="00250C48"/>
    <w:rsid w:val="00256BEC"/>
    <w:rsid w:val="00266B11"/>
    <w:rsid w:val="00284B89"/>
    <w:rsid w:val="002907A0"/>
    <w:rsid w:val="002953E7"/>
    <w:rsid w:val="002A0DF3"/>
    <w:rsid w:val="002A3406"/>
    <w:rsid w:val="002A45C6"/>
    <w:rsid w:val="002D0A7D"/>
    <w:rsid w:val="002E14C6"/>
    <w:rsid w:val="00330183"/>
    <w:rsid w:val="0033330C"/>
    <w:rsid w:val="00336F5F"/>
    <w:rsid w:val="00352721"/>
    <w:rsid w:val="003702CD"/>
    <w:rsid w:val="00376CA6"/>
    <w:rsid w:val="003A06B9"/>
    <w:rsid w:val="003A0744"/>
    <w:rsid w:val="003F23AD"/>
    <w:rsid w:val="00411A41"/>
    <w:rsid w:val="00421631"/>
    <w:rsid w:val="004227E7"/>
    <w:rsid w:val="004238F5"/>
    <w:rsid w:val="00456614"/>
    <w:rsid w:val="0046399B"/>
    <w:rsid w:val="0048095D"/>
    <w:rsid w:val="004B1DEF"/>
    <w:rsid w:val="004B4EAC"/>
    <w:rsid w:val="004D7BEE"/>
    <w:rsid w:val="004F01F5"/>
    <w:rsid w:val="00501456"/>
    <w:rsid w:val="00503D2D"/>
    <w:rsid w:val="0051394F"/>
    <w:rsid w:val="0052619D"/>
    <w:rsid w:val="00527DE8"/>
    <w:rsid w:val="00535754"/>
    <w:rsid w:val="005574D9"/>
    <w:rsid w:val="00575573"/>
    <w:rsid w:val="00577695"/>
    <w:rsid w:val="005919F3"/>
    <w:rsid w:val="005A25DB"/>
    <w:rsid w:val="005C0DE2"/>
    <w:rsid w:val="005C440A"/>
    <w:rsid w:val="005D5EDE"/>
    <w:rsid w:val="005D6E55"/>
    <w:rsid w:val="005E11F2"/>
    <w:rsid w:val="005E331C"/>
    <w:rsid w:val="005E3C92"/>
    <w:rsid w:val="006070D0"/>
    <w:rsid w:val="00607275"/>
    <w:rsid w:val="006145A0"/>
    <w:rsid w:val="00623C33"/>
    <w:rsid w:val="006254F0"/>
    <w:rsid w:val="0065440A"/>
    <w:rsid w:val="00662EEC"/>
    <w:rsid w:val="00664BEF"/>
    <w:rsid w:val="0067048B"/>
    <w:rsid w:val="00684384"/>
    <w:rsid w:val="00692AAF"/>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750F4"/>
    <w:rsid w:val="0079017C"/>
    <w:rsid w:val="00791C23"/>
    <w:rsid w:val="00796DC5"/>
    <w:rsid w:val="007B22E5"/>
    <w:rsid w:val="007C356C"/>
    <w:rsid w:val="00800315"/>
    <w:rsid w:val="00813B85"/>
    <w:rsid w:val="008279B2"/>
    <w:rsid w:val="00836794"/>
    <w:rsid w:val="00842AC3"/>
    <w:rsid w:val="00845206"/>
    <w:rsid w:val="00870FBA"/>
    <w:rsid w:val="00886901"/>
    <w:rsid w:val="008A5410"/>
    <w:rsid w:val="008A79A2"/>
    <w:rsid w:val="008B4270"/>
    <w:rsid w:val="008D0428"/>
    <w:rsid w:val="008E0BD7"/>
    <w:rsid w:val="008E175B"/>
    <w:rsid w:val="008E3E3E"/>
    <w:rsid w:val="00902BAC"/>
    <w:rsid w:val="009142D1"/>
    <w:rsid w:val="00915717"/>
    <w:rsid w:val="00934228"/>
    <w:rsid w:val="009342F3"/>
    <w:rsid w:val="00956090"/>
    <w:rsid w:val="00956F86"/>
    <w:rsid w:val="00960D9B"/>
    <w:rsid w:val="00976638"/>
    <w:rsid w:val="00980552"/>
    <w:rsid w:val="009A5505"/>
    <w:rsid w:val="009A79E7"/>
    <w:rsid w:val="009B5D7C"/>
    <w:rsid w:val="009C6DFD"/>
    <w:rsid w:val="009D21F4"/>
    <w:rsid w:val="009D24A2"/>
    <w:rsid w:val="009D4CC6"/>
    <w:rsid w:val="009F41C2"/>
    <w:rsid w:val="00A10102"/>
    <w:rsid w:val="00A204C8"/>
    <w:rsid w:val="00A2165F"/>
    <w:rsid w:val="00A44F6F"/>
    <w:rsid w:val="00A5059F"/>
    <w:rsid w:val="00A506B6"/>
    <w:rsid w:val="00A93E48"/>
    <w:rsid w:val="00A95714"/>
    <w:rsid w:val="00AC4E1E"/>
    <w:rsid w:val="00AD4994"/>
    <w:rsid w:val="00AD659A"/>
    <w:rsid w:val="00AE0AC4"/>
    <w:rsid w:val="00B036EB"/>
    <w:rsid w:val="00B50203"/>
    <w:rsid w:val="00B538D6"/>
    <w:rsid w:val="00B62454"/>
    <w:rsid w:val="00B632A5"/>
    <w:rsid w:val="00B72D52"/>
    <w:rsid w:val="00B765D9"/>
    <w:rsid w:val="00BB0031"/>
    <w:rsid w:val="00BB00CE"/>
    <w:rsid w:val="00BC4E4C"/>
    <w:rsid w:val="00BE7C0A"/>
    <w:rsid w:val="00BF0883"/>
    <w:rsid w:val="00BF2F06"/>
    <w:rsid w:val="00BF411B"/>
    <w:rsid w:val="00C03B4C"/>
    <w:rsid w:val="00C21D9A"/>
    <w:rsid w:val="00C220D1"/>
    <w:rsid w:val="00C220FE"/>
    <w:rsid w:val="00C23448"/>
    <w:rsid w:val="00C312CA"/>
    <w:rsid w:val="00C50482"/>
    <w:rsid w:val="00C53A0B"/>
    <w:rsid w:val="00C54C79"/>
    <w:rsid w:val="00C57984"/>
    <w:rsid w:val="00C64E7A"/>
    <w:rsid w:val="00C660B6"/>
    <w:rsid w:val="00C678DB"/>
    <w:rsid w:val="00C7502B"/>
    <w:rsid w:val="00C810D3"/>
    <w:rsid w:val="00C85641"/>
    <w:rsid w:val="00C85A57"/>
    <w:rsid w:val="00C93A07"/>
    <w:rsid w:val="00CA3AE0"/>
    <w:rsid w:val="00CB3439"/>
    <w:rsid w:val="00CB548E"/>
    <w:rsid w:val="00CC0E44"/>
    <w:rsid w:val="00CC2A2F"/>
    <w:rsid w:val="00CC360F"/>
    <w:rsid w:val="00CC5274"/>
    <w:rsid w:val="00CC557D"/>
    <w:rsid w:val="00CD6423"/>
    <w:rsid w:val="00CE1F5A"/>
    <w:rsid w:val="00CE3C94"/>
    <w:rsid w:val="00CE5C1E"/>
    <w:rsid w:val="00CF147E"/>
    <w:rsid w:val="00CF47EC"/>
    <w:rsid w:val="00D42B4B"/>
    <w:rsid w:val="00D43F6C"/>
    <w:rsid w:val="00D51C16"/>
    <w:rsid w:val="00D748EB"/>
    <w:rsid w:val="00D80A2C"/>
    <w:rsid w:val="00D82A2C"/>
    <w:rsid w:val="00D85CD2"/>
    <w:rsid w:val="00D908A4"/>
    <w:rsid w:val="00DA412D"/>
    <w:rsid w:val="00DB30D7"/>
    <w:rsid w:val="00DB770F"/>
    <w:rsid w:val="00DC180E"/>
    <w:rsid w:val="00DF0D3A"/>
    <w:rsid w:val="00DF2F2C"/>
    <w:rsid w:val="00E26F91"/>
    <w:rsid w:val="00E3113F"/>
    <w:rsid w:val="00E32684"/>
    <w:rsid w:val="00E3608D"/>
    <w:rsid w:val="00E40D44"/>
    <w:rsid w:val="00E40ED3"/>
    <w:rsid w:val="00E43DE5"/>
    <w:rsid w:val="00E67C4C"/>
    <w:rsid w:val="00E72F77"/>
    <w:rsid w:val="00E742B2"/>
    <w:rsid w:val="00E8562D"/>
    <w:rsid w:val="00EA072A"/>
    <w:rsid w:val="00EA5EA3"/>
    <w:rsid w:val="00EA622F"/>
    <w:rsid w:val="00EC13DC"/>
    <w:rsid w:val="00EC2482"/>
    <w:rsid w:val="00ED2225"/>
    <w:rsid w:val="00F07FF0"/>
    <w:rsid w:val="00F10C83"/>
    <w:rsid w:val="00F1432D"/>
    <w:rsid w:val="00F37281"/>
    <w:rsid w:val="00F45A1F"/>
    <w:rsid w:val="00F500D2"/>
    <w:rsid w:val="00F517B4"/>
    <w:rsid w:val="00F519C7"/>
    <w:rsid w:val="00F54795"/>
    <w:rsid w:val="00F576B0"/>
    <w:rsid w:val="00F57C3D"/>
    <w:rsid w:val="00F644AF"/>
    <w:rsid w:val="00F71926"/>
    <w:rsid w:val="00F743C1"/>
    <w:rsid w:val="00F769B1"/>
    <w:rsid w:val="00F808AB"/>
    <w:rsid w:val="00F96AF0"/>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C330"/>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69951885">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57;&#1094;&#1077;&#1085;&#1080;&#1095;&#1077;&#1089;&#1082;&#1086;&#1077;%20&#1076;&#1074;&#1080;&#1078;&#1077;&#1085;&#1080;&#1077;\&#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497ED49-7A6F-431B-8A16-2B454A4B0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10453</Words>
  <Characters>59583</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13</cp:revision>
  <cp:lastPrinted>2021-12-27T07:53:00Z</cp:lastPrinted>
  <dcterms:created xsi:type="dcterms:W3CDTF">2022-02-11T09:55:00Z</dcterms:created>
  <dcterms:modified xsi:type="dcterms:W3CDTF">2022-08-30T09:33:00Z</dcterms:modified>
</cp:coreProperties>
</file>